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EA4CBA" w14:textId="5B0CD77F" w:rsidR="00512E7B" w:rsidRDefault="00512E7B" w:rsidP="00512E7B">
      <w:pPr>
        <w:pStyle w:val="E1"/>
        <w:ind w:left="0"/>
        <w:rPr>
          <w:rFonts w:ascii="Trebuchet MS" w:hAnsi="Trebuchet MS"/>
          <w:b/>
        </w:rPr>
      </w:pPr>
      <w:r w:rsidRPr="000542DD">
        <w:rPr>
          <w:rFonts w:ascii="Trebuchet MS" w:hAnsi="Trebuchet MS"/>
          <w:b/>
        </w:rPr>
        <w:t>EK-</w:t>
      </w:r>
      <w:r w:rsidR="00F1485E">
        <w:rPr>
          <w:rFonts w:ascii="Trebuchet MS" w:hAnsi="Trebuchet MS"/>
          <w:b/>
        </w:rPr>
        <w:t>7</w:t>
      </w:r>
      <w:r w:rsidRPr="000542DD">
        <w:rPr>
          <w:rFonts w:ascii="Trebuchet MS" w:hAnsi="Trebuchet MS"/>
          <w:b/>
        </w:rPr>
        <w:t xml:space="preserve"> – </w:t>
      </w:r>
      <w:r w:rsidR="00F1485E">
        <w:rPr>
          <w:rFonts w:ascii="Trebuchet MS" w:hAnsi="Trebuchet MS"/>
          <w:b/>
        </w:rPr>
        <w:t>Gizlilik Sözleşmesi</w:t>
      </w:r>
    </w:p>
    <w:p w14:paraId="16B408D1" w14:textId="6F0BA2FD" w:rsidR="00F1485E" w:rsidRPr="00F1485E" w:rsidRDefault="00F1485E" w:rsidP="00F1485E">
      <w:pPr>
        <w:spacing w:line="276" w:lineRule="auto"/>
        <w:rPr>
          <w:rFonts w:ascii="Trebuchet MS" w:hAnsi="Trebuchet MS"/>
          <w:sz w:val="22"/>
          <w:szCs w:val="22"/>
        </w:rPr>
      </w:pPr>
      <w:r w:rsidRPr="00F1485E">
        <w:rPr>
          <w:rFonts w:ascii="Trebuchet MS" w:hAnsi="Trebuchet MS"/>
          <w:sz w:val="22"/>
          <w:szCs w:val="22"/>
        </w:rPr>
        <w:t>İşbu Gizlilik Sözleşmesi (“</w:t>
      </w:r>
      <w:r w:rsidRPr="00F1485E">
        <w:rPr>
          <w:rFonts w:ascii="Trebuchet MS" w:hAnsi="Trebuchet MS"/>
          <w:b/>
          <w:sz w:val="22"/>
          <w:szCs w:val="22"/>
        </w:rPr>
        <w:t>Sözleşme</w:t>
      </w:r>
      <w:r w:rsidRPr="00F1485E">
        <w:rPr>
          <w:rFonts w:ascii="Trebuchet MS" w:hAnsi="Trebuchet MS"/>
          <w:sz w:val="22"/>
          <w:szCs w:val="22"/>
        </w:rPr>
        <w:t>”) şirket merkezi Söğütözü Mahallesi Söğütözü Caddesi Koç Kuleleri B Blok No:2B/37 Çankaya, Ankara adresinde bulunan TANAP Doğalgaz İletim A.Ş. (“</w:t>
      </w:r>
      <w:r w:rsidRPr="00F1485E">
        <w:rPr>
          <w:rFonts w:ascii="Trebuchet MS" w:hAnsi="Trebuchet MS"/>
          <w:b/>
          <w:sz w:val="22"/>
          <w:szCs w:val="22"/>
        </w:rPr>
        <w:t>Gizli Bilgi Sağlayıcı</w:t>
      </w:r>
      <w:r w:rsidRPr="00F1485E">
        <w:rPr>
          <w:rFonts w:ascii="Trebuchet MS" w:hAnsi="Trebuchet MS"/>
          <w:sz w:val="22"/>
          <w:szCs w:val="22"/>
        </w:rPr>
        <w:t>”) ile merkezi ____________________________________ adresinde bulunan  __________________ (“</w:t>
      </w:r>
      <w:r w:rsidRPr="00F1485E">
        <w:rPr>
          <w:rFonts w:ascii="Trebuchet MS" w:hAnsi="Trebuchet MS"/>
          <w:b/>
          <w:sz w:val="22"/>
          <w:szCs w:val="22"/>
        </w:rPr>
        <w:t>Bilgi Alan Taraf</w:t>
      </w:r>
      <w:r w:rsidRPr="00F1485E">
        <w:rPr>
          <w:rFonts w:ascii="Trebuchet MS" w:hAnsi="Trebuchet MS"/>
          <w:sz w:val="22"/>
          <w:szCs w:val="22"/>
        </w:rPr>
        <w:t>”) arasında __/__/202</w:t>
      </w:r>
      <w:r>
        <w:rPr>
          <w:rFonts w:ascii="Trebuchet MS" w:hAnsi="Trebuchet MS"/>
          <w:sz w:val="22"/>
          <w:szCs w:val="22"/>
        </w:rPr>
        <w:t>6</w:t>
      </w:r>
      <w:r w:rsidRPr="00F1485E">
        <w:rPr>
          <w:rFonts w:ascii="Trebuchet MS" w:hAnsi="Trebuchet MS"/>
          <w:sz w:val="22"/>
          <w:szCs w:val="22"/>
        </w:rPr>
        <w:t xml:space="preserve"> tarihinde imzalanmıştır.</w:t>
      </w:r>
    </w:p>
    <w:p w14:paraId="13C30010" w14:textId="77777777" w:rsidR="00F1485E" w:rsidRPr="00F1485E" w:rsidRDefault="00F1485E" w:rsidP="00F1485E">
      <w:pPr>
        <w:spacing w:line="276" w:lineRule="auto"/>
        <w:rPr>
          <w:rFonts w:ascii="Trebuchet MS" w:hAnsi="Trebuchet MS"/>
          <w:sz w:val="22"/>
          <w:szCs w:val="22"/>
        </w:rPr>
      </w:pPr>
    </w:p>
    <w:p w14:paraId="3AE619E3" w14:textId="77777777" w:rsidR="00F1485E" w:rsidRPr="00F1485E" w:rsidRDefault="00F1485E" w:rsidP="00F1485E">
      <w:pPr>
        <w:spacing w:line="276" w:lineRule="auto"/>
        <w:rPr>
          <w:rFonts w:ascii="Trebuchet MS" w:hAnsi="Trebuchet MS"/>
          <w:sz w:val="22"/>
          <w:szCs w:val="22"/>
        </w:rPr>
      </w:pPr>
      <w:r w:rsidRPr="00F1485E">
        <w:rPr>
          <w:rFonts w:ascii="Trebuchet MS" w:hAnsi="Trebuchet MS"/>
          <w:sz w:val="22"/>
          <w:szCs w:val="22"/>
        </w:rPr>
        <w:t>Gizli Bilgi Sağlayıcı ve Bilgiyi Alan Taraf aşağıda ayrı ayrı “</w:t>
      </w:r>
      <w:r w:rsidRPr="00F1485E">
        <w:rPr>
          <w:rFonts w:ascii="Trebuchet MS" w:hAnsi="Trebuchet MS"/>
          <w:b/>
          <w:sz w:val="22"/>
          <w:szCs w:val="22"/>
        </w:rPr>
        <w:t>Taraf</w:t>
      </w:r>
      <w:r w:rsidRPr="00F1485E">
        <w:rPr>
          <w:rFonts w:ascii="Trebuchet MS" w:hAnsi="Trebuchet MS"/>
          <w:sz w:val="22"/>
          <w:szCs w:val="22"/>
        </w:rPr>
        <w:t>”, birlikte “</w:t>
      </w:r>
      <w:r w:rsidRPr="00F1485E">
        <w:rPr>
          <w:rFonts w:ascii="Trebuchet MS" w:hAnsi="Trebuchet MS"/>
          <w:b/>
          <w:sz w:val="22"/>
          <w:szCs w:val="22"/>
        </w:rPr>
        <w:t>Taraflar</w:t>
      </w:r>
      <w:r w:rsidRPr="00F1485E">
        <w:rPr>
          <w:rFonts w:ascii="Trebuchet MS" w:hAnsi="Trebuchet MS"/>
          <w:sz w:val="22"/>
          <w:szCs w:val="22"/>
        </w:rPr>
        <w:t>” olarak anılacaklardır.</w:t>
      </w:r>
    </w:p>
    <w:p w14:paraId="287BFC86" w14:textId="77777777" w:rsidR="00F1485E" w:rsidRPr="00F1485E" w:rsidRDefault="00F1485E" w:rsidP="00F1485E">
      <w:pPr>
        <w:spacing w:line="276" w:lineRule="auto"/>
        <w:rPr>
          <w:rFonts w:ascii="Trebuchet MS" w:hAnsi="Trebuchet MS"/>
          <w:sz w:val="22"/>
          <w:szCs w:val="22"/>
        </w:rPr>
      </w:pPr>
    </w:p>
    <w:p w14:paraId="3793591A" w14:textId="77777777" w:rsidR="00F1485E" w:rsidRPr="00F1485E" w:rsidRDefault="00F1485E" w:rsidP="00F1485E">
      <w:pPr>
        <w:spacing w:line="276" w:lineRule="auto"/>
        <w:rPr>
          <w:rFonts w:ascii="Trebuchet MS" w:hAnsi="Trebuchet MS"/>
          <w:b/>
          <w:sz w:val="22"/>
          <w:szCs w:val="22"/>
        </w:rPr>
      </w:pPr>
      <w:r w:rsidRPr="00F1485E">
        <w:rPr>
          <w:rFonts w:ascii="Trebuchet MS" w:hAnsi="Trebuchet MS"/>
          <w:b/>
          <w:sz w:val="22"/>
          <w:szCs w:val="22"/>
        </w:rPr>
        <w:t>1. Kapsam ve Amaç</w:t>
      </w:r>
    </w:p>
    <w:p w14:paraId="2ACE0BAB" w14:textId="77777777" w:rsidR="00F1485E" w:rsidRPr="00F1485E" w:rsidRDefault="00F1485E" w:rsidP="00F1485E">
      <w:pPr>
        <w:spacing w:line="276" w:lineRule="auto"/>
        <w:rPr>
          <w:rFonts w:ascii="Trebuchet MS" w:hAnsi="Trebuchet MS"/>
          <w:b/>
          <w:sz w:val="22"/>
          <w:szCs w:val="22"/>
        </w:rPr>
      </w:pPr>
    </w:p>
    <w:p w14:paraId="3DA27510" w14:textId="77777777" w:rsidR="00F1485E" w:rsidRPr="00F1485E" w:rsidRDefault="00F1485E" w:rsidP="00F1485E">
      <w:pPr>
        <w:spacing w:line="276" w:lineRule="auto"/>
        <w:rPr>
          <w:rFonts w:ascii="Trebuchet MS" w:hAnsi="Trebuchet MS"/>
          <w:sz w:val="22"/>
          <w:szCs w:val="22"/>
        </w:rPr>
      </w:pPr>
      <w:r w:rsidRPr="00F1485E">
        <w:rPr>
          <w:rFonts w:ascii="Trebuchet MS" w:hAnsi="Trebuchet MS"/>
          <w:sz w:val="22"/>
          <w:szCs w:val="22"/>
        </w:rPr>
        <w:t>TANAP DOĞALGAZ İLETİM A.Ş. (“</w:t>
      </w:r>
      <w:r w:rsidRPr="00F1485E">
        <w:rPr>
          <w:rFonts w:ascii="Trebuchet MS" w:hAnsi="Trebuchet MS"/>
          <w:b/>
          <w:sz w:val="22"/>
          <w:szCs w:val="22"/>
        </w:rPr>
        <w:t>TANAP</w:t>
      </w:r>
      <w:r w:rsidRPr="00F1485E">
        <w:rPr>
          <w:rFonts w:ascii="Trebuchet MS" w:hAnsi="Trebuchet MS"/>
          <w:sz w:val="22"/>
          <w:szCs w:val="22"/>
        </w:rPr>
        <w:t>”) Gizli Bilgi Sağlayıcı olarak, Bilgiyi Alan Taraf’tan TANAP Sistemi için Zararlılarla Mücadele Hizmetleri alımını (</w:t>
      </w:r>
      <w:r w:rsidRPr="00F1485E">
        <w:rPr>
          <w:rFonts w:ascii="Trebuchet MS" w:hAnsi="Trebuchet MS"/>
          <w:b/>
          <w:sz w:val="22"/>
          <w:szCs w:val="22"/>
        </w:rPr>
        <w:t>“Proje”</w:t>
      </w:r>
      <w:r w:rsidRPr="00F1485E">
        <w:rPr>
          <w:rFonts w:ascii="Trebuchet MS" w:hAnsi="Trebuchet MS"/>
          <w:sz w:val="22"/>
          <w:szCs w:val="22"/>
        </w:rPr>
        <w:t>) planlamaktadır; Gizli Bilgi Sağlayıcı, bu amaçla, Proje için Bilgi Alan Taraf’ı teklif vermek üzere davet etmiştir.</w:t>
      </w:r>
    </w:p>
    <w:p w14:paraId="1C71CDC4" w14:textId="77777777" w:rsidR="00F1485E" w:rsidRPr="00F1485E" w:rsidRDefault="00F1485E" w:rsidP="00F1485E">
      <w:pPr>
        <w:spacing w:line="276" w:lineRule="auto"/>
        <w:rPr>
          <w:rFonts w:ascii="Trebuchet MS" w:hAnsi="Trebuchet MS"/>
          <w:sz w:val="22"/>
          <w:szCs w:val="22"/>
        </w:rPr>
      </w:pPr>
    </w:p>
    <w:p w14:paraId="54EFA1B5" w14:textId="77777777" w:rsidR="00F1485E" w:rsidRPr="00F1485E" w:rsidRDefault="00F1485E" w:rsidP="00F1485E">
      <w:pPr>
        <w:spacing w:line="276" w:lineRule="auto"/>
        <w:rPr>
          <w:rFonts w:ascii="Trebuchet MS" w:hAnsi="Trebuchet MS"/>
          <w:sz w:val="22"/>
          <w:szCs w:val="22"/>
        </w:rPr>
      </w:pPr>
      <w:r w:rsidRPr="00F1485E">
        <w:rPr>
          <w:rFonts w:ascii="Trebuchet MS" w:hAnsi="Trebuchet MS"/>
          <w:sz w:val="22"/>
          <w:szCs w:val="22"/>
        </w:rPr>
        <w:t>Bilgiyi Alan Taraf’ın Proje kapsamında Gizli Bilgi Sağlayıcı tarafından temin edilen bilgi ve belgeleri edinmesi durumunda; Bilgi Alan Taraf, işbu Sözleşme şart ve koşulları uyarınca Gizli Bilgi Sağlayıcı tarafından doğrudan veya aracı kişiler üzerinden (danışman vb.) bir takım Gizli Bilgilerin (aşağıda tanımlandığı üzere) paylaşılabileceğini anlamakta ve kabul etmektedir.</w:t>
      </w:r>
    </w:p>
    <w:p w14:paraId="081B7DDD" w14:textId="77777777" w:rsidR="00F1485E" w:rsidRPr="00F1485E" w:rsidRDefault="00F1485E" w:rsidP="00F1485E">
      <w:pPr>
        <w:spacing w:line="276" w:lineRule="auto"/>
        <w:rPr>
          <w:rFonts w:ascii="Trebuchet MS" w:hAnsi="Trebuchet MS"/>
          <w:sz w:val="22"/>
          <w:szCs w:val="22"/>
        </w:rPr>
      </w:pPr>
    </w:p>
    <w:p w14:paraId="21B84A59" w14:textId="77777777" w:rsidR="00F1485E" w:rsidRPr="00F1485E" w:rsidRDefault="00F1485E" w:rsidP="00F1485E">
      <w:pPr>
        <w:spacing w:line="276" w:lineRule="auto"/>
        <w:rPr>
          <w:rFonts w:ascii="Trebuchet MS" w:hAnsi="Trebuchet MS"/>
          <w:sz w:val="22"/>
          <w:szCs w:val="22"/>
        </w:rPr>
      </w:pPr>
      <w:r w:rsidRPr="00F1485E">
        <w:rPr>
          <w:rFonts w:ascii="Trebuchet MS" w:hAnsi="Trebuchet MS"/>
          <w:sz w:val="22"/>
          <w:szCs w:val="22"/>
        </w:rPr>
        <w:t>İşbu Sözleşme’nin konusu Proje kapsamında Gizli Bilgileri (aşağıda tanımlandığı üzere) Bilgi Alan Taraf’a ve Bilgi Alan Taraf’ın temsilcileri, ortakları, yöneticileri, çalışanları ve bu Proje için özel olarak görevlendirilen danışmanlarına ve taşeronlarına (“</w:t>
      </w:r>
      <w:r w:rsidRPr="00F1485E">
        <w:rPr>
          <w:rFonts w:ascii="Trebuchet MS" w:hAnsi="Trebuchet MS"/>
          <w:b/>
          <w:sz w:val="22"/>
          <w:szCs w:val="22"/>
        </w:rPr>
        <w:t>Temsilciler</w:t>
      </w:r>
      <w:r w:rsidRPr="00F1485E">
        <w:rPr>
          <w:rFonts w:ascii="Trebuchet MS" w:hAnsi="Trebuchet MS"/>
          <w:sz w:val="22"/>
          <w:szCs w:val="22"/>
        </w:rPr>
        <w:t xml:space="preserve">”) ifşa edilmesi ve ifşa edilecek söz konusu Gizli Bilgi’nin korunmasına ilişkindir. </w:t>
      </w:r>
    </w:p>
    <w:p w14:paraId="3609019D" w14:textId="77777777" w:rsidR="00F1485E" w:rsidRPr="00F1485E" w:rsidRDefault="00F1485E" w:rsidP="00F1485E">
      <w:pPr>
        <w:spacing w:line="276" w:lineRule="auto"/>
        <w:rPr>
          <w:rFonts w:ascii="Trebuchet MS" w:hAnsi="Trebuchet MS"/>
          <w:sz w:val="22"/>
          <w:szCs w:val="22"/>
        </w:rPr>
      </w:pPr>
    </w:p>
    <w:p w14:paraId="128FB03E" w14:textId="77777777" w:rsidR="00F1485E" w:rsidRPr="00F1485E" w:rsidRDefault="00F1485E" w:rsidP="00F1485E">
      <w:pPr>
        <w:spacing w:line="276" w:lineRule="auto"/>
        <w:rPr>
          <w:rFonts w:ascii="Trebuchet MS" w:hAnsi="Trebuchet MS"/>
          <w:sz w:val="22"/>
          <w:szCs w:val="22"/>
        </w:rPr>
      </w:pPr>
      <w:r w:rsidRPr="00F1485E">
        <w:rPr>
          <w:rFonts w:ascii="Trebuchet MS" w:hAnsi="Trebuchet MS"/>
          <w:sz w:val="22"/>
          <w:szCs w:val="22"/>
        </w:rPr>
        <w:t>Gizli Bilgi Sağlayıcı söz konusu Gizli Bilgiler’i kendi temsilcileri, ortakları, yöneticileri, danışmanları ve çalışanları veya iştirakleri veya bağlı kuruluşları veya bunların temsilcileri, ortakları, yöneticileri, danışmanları ve çalışanları aracılığı ile de Bilgi Alan Taraf’a, Temsilcilerine ifşa edebilir. İşbu Sözleşme’de kullanılan Gizli Bilgi Sağlayıcı tanımı, kendi temsilcilerini, ortakları, yöneticileri, danışmanları ve çalışanları ile iştiraklerini, bağlı kuruluşlarını ve bunların temsilcilerini, ortakları, yöneticileri, danışmanları ve çalışanlarını da kapsayacak şekilde kullanılmıştır.</w:t>
      </w:r>
    </w:p>
    <w:p w14:paraId="2D68E396" w14:textId="77777777" w:rsidR="00F1485E" w:rsidRPr="00F1485E" w:rsidRDefault="00F1485E" w:rsidP="00F1485E">
      <w:pPr>
        <w:spacing w:line="276" w:lineRule="auto"/>
        <w:rPr>
          <w:rFonts w:ascii="Trebuchet MS" w:hAnsi="Trebuchet MS"/>
          <w:sz w:val="22"/>
          <w:szCs w:val="22"/>
        </w:rPr>
      </w:pPr>
    </w:p>
    <w:p w14:paraId="2BEFB9A6" w14:textId="77777777" w:rsidR="00F1485E" w:rsidRPr="00F1485E" w:rsidRDefault="00F1485E" w:rsidP="00F1485E">
      <w:pPr>
        <w:spacing w:line="276" w:lineRule="auto"/>
        <w:rPr>
          <w:rFonts w:ascii="Trebuchet MS" w:hAnsi="Trebuchet MS"/>
          <w:b/>
          <w:sz w:val="22"/>
          <w:szCs w:val="22"/>
        </w:rPr>
      </w:pPr>
      <w:r w:rsidRPr="00F1485E">
        <w:rPr>
          <w:rFonts w:ascii="Trebuchet MS" w:hAnsi="Trebuchet MS"/>
          <w:b/>
          <w:sz w:val="22"/>
          <w:szCs w:val="22"/>
        </w:rPr>
        <w:t>2. Gizli Bilgi</w:t>
      </w:r>
    </w:p>
    <w:p w14:paraId="26B1EC13" w14:textId="77777777" w:rsidR="00F1485E" w:rsidRPr="00F1485E" w:rsidRDefault="00F1485E" w:rsidP="00F1485E">
      <w:pPr>
        <w:spacing w:line="276" w:lineRule="auto"/>
        <w:rPr>
          <w:rFonts w:ascii="Trebuchet MS" w:hAnsi="Trebuchet MS"/>
          <w:sz w:val="22"/>
          <w:szCs w:val="22"/>
        </w:rPr>
      </w:pPr>
    </w:p>
    <w:p w14:paraId="12BA556B" w14:textId="77777777" w:rsidR="00F1485E" w:rsidRPr="00F1485E" w:rsidRDefault="00F1485E" w:rsidP="00F1485E">
      <w:pPr>
        <w:spacing w:line="276" w:lineRule="auto"/>
        <w:rPr>
          <w:rFonts w:ascii="Trebuchet MS" w:hAnsi="Trebuchet MS"/>
          <w:sz w:val="22"/>
          <w:szCs w:val="22"/>
        </w:rPr>
      </w:pPr>
      <w:r w:rsidRPr="00F1485E">
        <w:rPr>
          <w:rFonts w:ascii="Trebuchet MS" w:hAnsi="Trebuchet MS"/>
          <w:sz w:val="22"/>
          <w:szCs w:val="22"/>
        </w:rPr>
        <w:t>İşbu Sözleşme dahilinde, “</w:t>
      </w:r>
      <w:r w:rsidRPr="00F1485E">
        <w:rPr>
          <w:rFonts w:ascii="Trebuchet MS" w:hAnsi="Trebuchet MS"/>
          <w:b/>
          <w:sz w:val="22"/>
          <w:szCs w:val="22"/>
        </w:rPr>
        <w:t>Gizli Bilgi</w:t>
      </w:r>
      <w:r w:rsidRPr="00F1485E">
        <w:rPr>
          <w:rFonts w:ascii="Trebuchet MS" w:hAnsi="Trebuchet MS"/>
          <w:sz w:val="22"/>
          <w:szCs w:val="22"/>
        </w:rPr>
        <w:t>” kavramı, bunlarla sınırlı olmaksızın, Gizli Bilgi Sağlayıcı’ya ait ve/veya Proje’ye ilişkin, Bilgi Alan Taraf’a Gizli Bilgi Sağlayıcı tarafından yazılı, manyetik, elektronik, dijital veya diğer herhangi bir şekilde sunulan, ticari sırlar ve know-how’da dahil olmak üzere, tüm ticari, teknolojik, ekonomik, teknik, finansal, hukuki, operasyonel, idari, pazarlama ve diğer gizli veya özel bilgi ve veri ile söz konusu bilgiyi içeren veya başka bir şekilde yansıtan veya söz konusu bilgiden üretilen tüm nüsha, analiz, çalışma, inceleme veya diğer belge anlamına gelmektedir. Ayrıca Gizli Bilgi Sağlayıcı tarafından herhangi bir şekilde sunulmamış fakat Bilgi Alan Taraf’ın Proje sırasında işin doğası gereği öğrendiği veya öğrenebileceği her türlü bilgi de Gizli Bilgi kapsamında değerlendirilmektedir.</w:t>
      </w:r>
    </w:p>
    <w:p w14:paraId="116BAC69" w14:textId="77777777" w:rsidR="00F1485E" w:rsidRPr="00F1485E" w:rsidRDefault="00F1485E" w:rsidP="00F1485E">
      <w:pPr>
        <w:spacing w:line="276" w:lineRule="auto"/>
        <w:rPr>
          <w:rFonts w:ascii="Trebuchet MS" w:hAnsi="Trebuchet MS"/>
          <w:sz w:val="22"/>
          <w:szCs w:val="22"/>
        </w:rPr>
      </w:pPr>
    </w:p>
    <w:p w14:paraId="6AC1F702" w14:textId="77777777" w:rsidR="00F1485E" w:rsidRPr="00F1485E" w:rsidRDefault="00F1485E" w:rsidP="00F1485E">
      <w:pPr>
        <w:spacing w:line="276" w:lineRule="auto"/>
        <w:rPr>
          <w:rFonts w:ascii="Trebuchet MS" w:hAnsi="Trebuchet MS"/>
          <w:b/>
          <w:sz w:val="22"/>
          <w:szCs w:val="22"/>
        </w:rPr>
      </w:pPr>
      <w:r w:rsidRPr="00F1485E">
        <w:rPr>
          <w:rFonts w:ascii="Trebuchet MS" w:hAnsi="Trebuchet MS"/>
          <w:b/>
          <w:sz w:val="22"/>
          <w:szCs w:val="22"/>
        </w:rPr>
        <w:lastRenderedPageBreak/>
        <w:t>3. Gizli Bilgi’nin Korunması</w:t>
      </w:r>
    </w:p>
    <w:tbl>
      <w:tblPr>
        <w:tblStyle w:val="TableGrid"/>
        <w:tblpPr w:leftFromText="141" w:rightFromText="141" w:vertAnchor="text" w:tblpX="-284" w:tblpY="25"/>
        <w:tblW w:w="9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72"/>
      </w:tblGrid>
      <w:tr w:rsidR="00F1485E" w:rsidRPr="00F1485E" w14:paraId="0967AC88" w14:textId="77777777" w:rsidTr="00A45CD0">
        <w:tc>
          <w:tcPr>
            <w:tcW w:w="9572" w:type="dxa"/>
          </w:tcPr>
          <w:p w14:paraId="2E2DF0C7" w14:textId="77777777" w:rsidR="00F1485E" w:rsidRPr="00F1485E" w:rsidRDefault="00F1485E" w:rsidP="00A45CD0">
            <w:pPr>
              <w:spacing w:line="276" w:lineRule="auto"/>
              <w:ind w:left="166"/>
              <w:rPr>
                <w:rFonts w:ascii="Trebuchet MS" w:hAnsi="Trebuchet MS"/>
                <w:i/>
                <w:iCs/>
                <w:sz w:val="22"/>
                <w:szCs w:val="22"/>
              </w:rPr>
            </w:pPr>
          </w:p>
          <w:p w14:paraId="337ACF18" w14:textId="77777777" w:rsidR="00F1485E" w:rsidRPr="00F1485E" w:rsidRDefault="00F1485E" w:rsidP="00A45CD0">
            <w:pPr>
              <w:spacing w:line="276" w:lineRule="auto"/>
              <w:ind w:left="166"/>
              <w:rPr>
                <w:rFonts w:ascii="Trebuchet MS" w:hAnsi="Trebuchet MS"/>
                <w:sz w:val="22"/>
                <w:szCs w:val="22"/>
              </w:rPr>
            </w:pPr>
            <w:r w:rsidRPr="00F1485E">
              <w:rPr>
                <w:rFonts w:ascii="Trebuchet MS" w:hAnsi="Trebuchet MS"/>
                <w:i/>
                <w:iCs/>
                <w:sz w:val="22"/>
                <w:szCs w:val="22"/>
              </w:rPr>
              <w:t xml:space="preserve">(a) </w:t>
            </w:r>
            <w:r w:rsidRPr="00F1485E">
              <w:rPr>
                <w:rFonts w:ascii="Trebuchet MS" w:hAnsi="Trebuchet MS"/>
                <w:i/>
                <w:iCs/>
                <w:sz w:val="22"/>
                <w:szCs w:val="22"/>
                <w:u w:val="single"/>
              </w:rPr>
              <w:t>Gizli Bilgi’nin Bilgi Alan Taraf tarafından Korunması</w:t>
            </w:r>
          </w:p>
        </w:tc>
      </w:tr>
      <w:tr w:rsidR="00F1485E" w:rsidRPr="00F1485E" w14:paraId="5A215240" w14:textId="77777777" w:rsidTr="00A45CD0">
        <w:tc>
          <w:tcPr>
            <w:tcW w:w="9572" w:type="dxa"/>
          </w:tcPr>
          <w:p w14:paraId="69528497" w14:textId="77777777" w:rsidR="00F1485E" w:rsidRPr="00F1485E" w:rsidRDefault="00F1485E" w:rsidP="00A45CD0">
            <w:pPr>
              <w:spacing w:line="276" w:lineRule="auto"/>
              <w:rPr>
                <w:rFonts w:ascii="Trebuchet MS" w:hAnsi="Trebuchet MS"/>
                <w:sz w:val="22"/>
                <w:szCs w:val="22"/>
              </w:rPr>
            </w:pPr>
          </w:p>
          <w:p w14:paraId="1DB594FC" w14:textId="77777777" w:rsidR="00F1485E" w:rsidRPr="00F1485E" w:rsidRDefault="00F1485E" w:rsidP="00A45CD0">
            <w:pPr>
              <w:spacing w:line="276" w:lineRule="auto"/>
              <w:ind w:left="526"/>
              <w:rPr>
                <w:rFonts w:ascii="Trebuchet MS" w:hAnsi="Trebuchet MS"/>
                <w:sz w:val="22"/>
                <w:szCs w:val="22"/>
              </w:rPr>
            </w:pPr>
            <w:r w:rsidRPr="00F1485E">
              <w:rPr>
                <w:rFonts w:ascii="Trebuchet MS" w:hAnsi="Trebuchet MS"/>
                <w:sz w:val="22"/>
                <w:szCs w:val="22"/>
              </w:rPr>
              <w:t>1. Bilgi Alan Taraf, kendisine sağlanan, açıklanan veya verilen Gizli Bilgi’ye ilişkin olarak:</w:t>
            </w:r>
          </w:p>
        </w:tc>
      </w:tr>
      <w:tr w:rsidR="00F1485E" w:rsidRPr="00F1485E" w14:paraId="533D8CB1" w14:textId="77777777" w:rsidTr="00A45CD0">
        <w:tc>
          <w:tcPr>
            <w:tcW w:w="9572" w:type="dxa"/>
          </w:tcPr>
          <w:p w14:paraId="4B5D3EC3" w14:textId="77777777" w:rsidR="00F1485E" w:rsidRPr="00F1485E" w:rsidRDefault="00F1485E" w:rsidP="00A45CD0">
            <w:pPr>
              <w:pStyle w:val="ListParagraph"/>
              <w:spacing w:after="200" w:line="276" w:lineRule="auto"/>
              <w:ind w:left="796"/>
              <w:rPr>
                <w:rFonts w:ascii="Trebuchet MS" w:hAnsi="Trebuchet MS"/>
                <w:sz w:val="22"/>
                <w:szCs w:val="22"/>
              </w:rPr>
            </w:pPr>
            <w:r w:rsidRPr="00F1485E">
              <w:rPr>
                <w:rStyle w:val="Heading2Char"/>
                <w:sz w:val="22"/>
                <w:szCs w:val="22"/>
              </w:rPr>
              <w:t xml:space="preserve">i. </w:t>
            </w:r>
            <w:r w:rsidRPr="00F1485E">
              <w:rPr>
                <w:rFonts w:ascii="Trebuchet MS" w:hAnsi="Trebuchet MS"/>
                <w:sz w:val="22"/>
                <w:szCs w:val="22"/>
              </w:rPr>
              <w:t>Gizli Bilgi’yi büyük bir gizlilik içinde koruyacağını, sadece Proje dahilinde kullanacağını ve bunun dışında herhangi başka bir amaçla kullanmayacağını,</w:t>
            </w:r>
          </w:p>
        </w:tc>
      </w:tr>
      <w:tr w:rsidR="00F1485E" w:rsidRPr="00F1485E" w14:paraId="0EB9B4FD" w14:textId="77777777" w:rsidTr="00A45CD0">
        <w:tc>
          <w:tcPr>
            <w:tcW w:w="9572" w:type="dxa"/>
          </w:tcPr>
          <w:p w14:paraId="7B4B3192" w14:textId="77777777" w:rsidR="00F1485E" w:rsidRPr="00F1485E" w:rsidRDefault="00F1485E" w:rsidP="00A45CD0">
            <w:pPr>
              <w:pStyle w:val="ListParagraph"/>
              <w:spacing w:after="200" w:line="276" w:lineRule="auto"/>
              <w:ind w:left="796"/>
              <w:rPr>
                <w:rFonts w:ascii="Trebuchet MS" w:hAnsi="Trebuchet MS"/>
                <w:sz w:val="22"/>
                <w:szCs w:val="22"/>
              </w:rPr>
            </w:pPr>
            <w:r w:rsidRPr="00F1485E">
              <w:rPr>
                <w:rFonts w:ascii="Trebuchet MS" w:hAnsi="Trebuchet MS"/>
                <w:b/>
                <w:sz w:val="22"/>
                <w:szCs w:val="22"/>
              </w:rPr>
              <w:t>ii.</w:t>
            </w:r>
            <w:r w:rsidRPr="00F1485E">
              <w:rPr>
                <w:rFonts w:ascii="Trebuchet MS" w:hAnsi="Trebuchet MS"/>
                <w:sz w:val="22"/>
                <w:szCs w:val="22"/>
              </w:rPr>
              <w:t xml:space="preserve"> Gizli Bilgi Sağlayıcı’nın önceden yazılı onayı olmaksızın, Gizli Bilgi’yi Temsilciler dışında, herhangi bir üçüncü kişiye hangi surette olursa olsun açıklamayacağını, paylaşmayacağını, herhangi bir ortam içinde göndermeyeceğini, vermeyeceğini veya sair şekilde temin etmeyeceğini, üçüncü kişilerin emrine hazır tutmayacağını, erişim sağlamayacağını veya alenileştirmeyeceğini,</w:t>
            </w:r>
          </w:p>
        </w:tc>
      </w:tr>
      <w:tr w:rsidR="00F1485E" w:rsidRPr="00F1485E" w14:paraId="76483B95" w14:textId="77777777" w:rsidTr="00A45CD0">
        <w:tc>
          <w:tcPr>
            <w:tcW w:w="9572" w:type="dxa"/>
          </w:tcPr>
          <w:p w14:paraId="056106A3" w14:textId="77777777" w:rsidR="00F1485E" w:rsidRPr="00F1485E" w:rsidRDefault="00F1485E" w:rsidP="00A45CD0">
            <w:pPr>
              <w:pStyle w:val="ListParagraph"/>
              <w:spacing w:after="200" w:line="276" w:lineRule="auto"/>
              <w:ind w:left="796"/>
              <w:rPr>
                <w:rFonts w:ascii="Trebuchet MS" w:hAnsi="Trebuchet MS"/>
                <w:sz w:val="22"/>
                <w:szCs w:val="22"/>
              </w:rPr>
            </w:pPr>
            <w:r w:rsidRPr="00F1485E">
              <w:rPr>
                <w:rFonts w:ascii="Trebuchet MS" w:hAnsi="Trebuchet MS"/>
                <w:b/>
                <w:sz w:val="22"/>
                <w:szCs w:val="22"/>
              </w:rPr>
              <w:t>iii.</w:t>
            </w:r>
            <w:r w:rsidRPr="00F1485E">
              <w:rPr>
                <w:rFonts w:ascii="Trebuchet MS" w:hAnsi="Trebuchet MS"/>
                <w:sz w:val="22"/>
                <w:szCs w:val="22"/>
              </w:rPr>
              <w:t xml:space="preserve"> İşbu Sözleşme’nin 3. Maddesi (a) (ii) bendi uyarınca, Gizli Bilgi Sağlayıcı’nın onay verip vermeme veya daha önceden yazı ile bildirildikten sonra vermiş olduğu onayı kaldırma/iptal etme hususunda mutlak takdir yetkisinin bulunduğunu,</w:t>
            </w:r>
          </w:p>
        </w:tc>
      </w:tr>
      <w:tr w:rsidR="00F1485E" w:rsidRPr="00F1485E" w14:paraId="699E88CD" w14:textId="77777777" w:rsidTr="00A45CD0">
        <w:tc>
          <w:tcPr>
            <w:tcW w:w="9572" w:type="dxa"/>
          </w:tcPr>
          <w:p w14:paraId="4C22AEF3" w14:textId="77777777" w:rsidR="00F1485E" w:rsidRPr="00F1485E" w:rsidRDefault="00F1485E" w:rsidP="00A45CD0">
            <w:pPr>
              <w:pStyle w:val="ListParagraph"/>
              <w:spacing w:after="200" w:line="276" w:lineRule="auto"/>
              <w:ind w:left="796"/>
              <w:rPr>
                <w:rFonts w:ascii="Trebuchet MS" w:hAnsi="Trebuchet MS"/>
                <w:sz w:val="22"/>
                <w:szCs w:val="22"/>
              </w:rPr>
            </w:pPr>
            <w:r w:rsidRPr="00F1485E">
              <w:rPr>
                <w:rFonts w:ascii="Trebuchet MS" w:hAnsi="Trebuchet MS"/>
                <w:b/>
                <w:sz w:val="22"/>
                <w:szCs w:val="22"/>
              </w:rPr>
              <w:t>iv.</w:t>
            </w:r>
            <w:r w:rsidRPr="00F1485E">
              <w:rPr>
                <w:rFonts w:ascii="Trebuchet MS" w:hAnsi="Trebuchet MS"/>
                <w:sz w:val="22"/>
                <w:szCs w:val="22"/>
              </w:rPr>
              <w:t xml:space="preserve"> Gizli Bilgi’nin üçüncü kişiler tarafından öğrenilmesini veya elde edilmesini önlemek için elinden gelen her türlü gayreti göstereceğini, bu hususta Gizli Bilgi kendisine ait olsaydı korumakta göstereceği özenin aynısını Gizli Bilgi Sağlayıcı’ya ait Gizli Bilgi için de göstermeyi,</w:t>
            </w:r>
          </w:p>
        </w:tc>
      </w:tr>
      <w:tr w:rsidR="00F1485E" w:rsidRPr="00F1485E" w14:paraId="63B5A6FF" w14:textId="77777777" w:rsidTr="00A45CD0">
        <w:tc>
          <w:tcPr>
            <w:tcW w:w="9572" w:type="dxa"/>
          </w:tcPr>
          <w:p w14:paraId="01F3093A" w14:textId="77777777" w:rsidR="00F1485E" w:rsidRPr="00F1485E" w:rsidRDefault="00F1485E" w:rsidP="00A45CD0">
            <w:pPr>
              <w:pStyle w:val="ListParagraph"/>
              <w:spacing w:after="200" w:line="276" w:lineRule="auto"/>
              <w:ind w:left="796"/>
              <w:rPr>
                <w:rFonts w:ascii="Trebuchet MS" w:hAnsi="Trebuchet MS"/>
                <w:sz w:val="22"/>
                <w:szCs w:val="22"/>
              </w:rPr>
            </w:pPr>
            <w:r w:rsidRPr="00F1485E">
              <w:rPr>
                <w:rFonts w:ascii="Trebuchet MS" w:hAnsi="Trebuchet MS"/>
                <w:b/>
                <w:sz w:val="22"/>
                <w:szCs w:val="22"/>
              </w:rPr>
              <w:t>v.</w:t>
            </w:r>
            <w:r w:rsidRPr="00F1485E">
              <w:rPr>
                <w:rFonts w:ascii="Trebuchet MS" w:hAnsi="Trebuchet MS"/>
                <w:sz w:val="22"/>
                <w:szCs w:val="22"/>
              </w:rPr>
              <w:t xml:space="preserve"> Gizli Bilgi’yi bilmesi gereken Temsilcileri tarafından da işbu Sözleşme’deki yükümlülüklerine uygun davranılmasından ve bu yükümlülüklere aykırı davranılmasından dolayı Gizli Bilgi Sağlayıcı’nın uğrayabileceği tüm zararlardan sorumlu olduğunu,</w:t>
            </w:r>
          </w:p>
        </w:tc>
      </w:tr>
      <w:tr w:rsidR="00F1485E" w:rsidRPr="00F1485E" w14:paraId="53BD0E84" w14:textId="77777777" w:rsidTr="00A45CD0">
        <w:tc>
          <w:tcPr>
            <w:tcW w:w="9572" w:type="dxa"/>
          </w:tcPr>
          <w:p w14:paraId="4AD475EE" w14:textId="77777777" w:rsidR="00F1485E" w:rsidRPr="00F1485E" w:rsidRDefault="00F1485E" w:rsidP="00A45CD0">
            <w:pPr>
              <w:pStyle w:val="ListParagraph"/>
              <w:spacing w:after="200" w:line="276" w:lineRule="auto"/>
              <w:ind w:left="796"/>
              <w:rPr>
                <w:rFonts w:ascii="Trebuchet MS" w:hAnsi="Trebuchet MS"/>
                <w:sz w:val="22"/>
                <w:szCs w:val="22"/>
              </w:rPr>
            </w:pPr>
            <w:r w:rsidRPr="00F1485E">
              <w:rPr>
                <w:rFonts w:ascii="Trebuchet MS" w:hAnsi="Trebuchet MS"/>
                <w:b/>
                <w:sz w:val="22"/>
                <w:szCs w:val="22"/>
              </w:rPr>
              <w:t>vi.</w:t>
            </w:r>
            <w:r w:rsidRPr="00F1485E">
              <w:rPr>
                <w:rFonts w:ascii="Trebuchet MS" w:hAnsi="Trebuchet MS"/>
                <w:sz w:val="22"/>
                <w:szCs w:val="22"/>
              </w:rPr>
              <w:t xml:space="preserve"> Herhangi bir Gizli Bilgi’yi içeren, yansıtan veya Gizli Bilgi’den üretilen tüm belge, disk ve diğer ürünleri “gizli bilgi” olarak işaretleyeceğini,</w:t>
            </w:r>
          </w:p>
        </w:tc>
      </w:tr>
      <w:tr w:rsidR="00F1485E" w:rsidRPr="00F1485E" w14:paraId="136F6FE3" w14:textId="77777777" w:rsidTr="00A45CD0">
        <w:tc>
          <w:tcPr>
            <w:tcW w:w="9572" w:type="dxa"/>
          </w:tcPr>
          <w:p w14:paraId="16E2BCBE" w14:textId="77777777" w:rsidR="00F1485E" w:rsidRPr="00F1485E" w:rsidRDefault="00F1485E" w:rsidP="00A45CD0">
            <w:pPr>
              <w:pStyle w:val="ListParagraph"/>
              <w:spacing w:after="200" w:line="276" w:lineRule="auto"/>
              <w:ind w:left="796"/>
              <w:rPr>
                <w:rFonts w:ascii="Trebuchet MS" w:hAnsi="Trebuchet MS"/>
                <w:sz w:val="22"/>
                <w:szCs w:val="22"/>
              </w:rPr>
            </w:pPr>
            <w:r w:rsidRPr="00F1485E">
              <w:rPr>
                <w:rFonts w:ascii="Trebuchet MS" w:hAnsi="Trebuchet MS"/>
                <w:b/>
                <w:sz w:val="22"/>
                <w:szCs w:val="22"/>
              </w:rPr>
              <w:t>vii.</w:t>
            </w:r>
            <w:r w:rsidRPr="00F1485E">
              <w:rPr>
                <w:rFonts w:ascii="Trebuchet MS" w:hAnsi="Trebuchet MS"/>
                <w:sz w:val="22"/>
                <w:szCs w:val="22"/>
              </w:rPr>
              <w:t xml:space="preserve"> Gizli Bilgi Sağlayıcı yazılı olarak talep ettiği takdirde, derhal sağlanmış olan her türlü Gizli Bilgi’yi Gizli Bilgi Sağlayıcı’ya iade edeceğini ve Gizli Bilgi’nin kendisinde olan her türlü kopyasını, elektronik, dijital veya manyetik ortamdaki kopyaları, özeti, Gizli Bilgi’den yapılmış alıntılar da dahil olmak üzere, Gizli Bilgi Sağlayıcı’nın talebi halinde yok edeceğini,</w:t>
            </w:r>
          </w:p>
        </w:tc>
      </w:tr>
      <w:tr w:rsidR="00F1485E" w:rsidRPr="00F1485E" w14:paraId="64E6DBED" w14:textId="77777777" w:rsidTr="00A45CD0">
        <w:trPr>
          <w:trHeight w:val="58"/>
        </w:trPr>
        <w:tc>
          <w:tcPr>
            <w:tcW w:w="9572" w:type="dxa"/>
          </w:tcPr>
          <w:p w14:paraId="3524070C" w14:textId="77777777" w:rsidR="00F1485E" w:rsidRPr="00F1485E" w:rsidRDefault="00F1485E" w:rsidP="00A45CD0">
            <w:pPr>
              <w:pStyle w:val="ListParagraph"/>
              <w:spacing w:after="200" w:line="276" w:lineRule="auto"/>
              <w:ind w:left="796"/>
              <w:rPr>
                <w:rFonts w:ascii="Trebuchet MS" w:hAnsi="Trebuchet MS"/>
                <w:sz w:val="22"/>
                <w:szCs w:val="22"/>
              </w:rPr>
            </w:pPr>
            <w:r w:rsidRPr="00F1485E">
              <w:rPr>
                <w:rFonts w:ascii="Trebuchet MS" w:hAnsi="Trebuchet MS"/>
                <w:b/>
                <w:sz w:val="22"/>
                <w:szCs w:val="22"/>
              </w:rPr>
              <w:t>viii.</w:t>
            </w:r>
            <w:r w:rsidRPr="00F1485E">
              <w:rPr>
                <w:rFonts w:ascii="Trebuchet MS" w:hAnsi="Trebuchet MS"/>
                <w:sz w:val="22"/>
                <w:szCs w:val="22"/>
              </w:rPr>
              <w:t xml:space="preserve"> Şayet Gizli Bilgi’yi, işbu Sözleşme’de belirtilen istisnai haller dahilinde üçüncü kişilere açıklamak zorunda kalırsa, mümkün olan en kısa süre içinde Gizli Bilgi Sağlayıcı’yı durumdan haberdar etmeyi ve Gizli Bilgi Sağlayıcı’nın önceden yazılı onayını alacağını, daha sonra da sadece Gizli Bilgi Sağlayıcı tarafından belirtilen kısmını, yasaların izin verdiği ölçüde açıklayacağını ve açıklamada bulunulan üçüncü kişilerin Gizli Bilgi’nin açıklanması ile ilgili kısıtlama ve engelleri bilmelerini ve işbu Sözleşme ile bağlı olmalarını sağlamayı, ve</w:t>
            </w:r>
          </w:p>
          <w:p w14:paraId="422F17F3" w14:textId="77777777" w:rsidR="00F1485E" w:rsidRPr="00F1485E" w:rsidRDefault="00F1485E" w:rsidP="00A45CD0">
            <w:pPr>
              <w:spacing w:line="276" w:lineRule="auto"/>
              <w:ind w:left="796"/>
              <w:rPr>
                <w:rFonts w:ascii="Trebuchet MS" w:hAnsi="Trebuchet MS"/>
                <w:sz w:val="22"/>
                <w:szCs w:val="22"/>
              </w:rPr>
            </w:pPr>
            <w:r w:rsidRPr="00F1485E">
              <w:rPr>
                <w:rFonts w:ascii="Trebuchet MS" w:hAnsi="Trebuchet MS"/>
                <w:b/>
                <w:sz w:val="22"/>
                <w:szCs w:val="22"/>
              </w:rPr>
              <w:t>ix.</w:t>
            </w:r>
            <w:r w:rsidRPr="00F1485E">
              <w:rPr>
                <w:rFonts w:ascii="Trebuchet MS" w:hAnsi="Trebuchet MS"/>
                <w:sz w:val="22"/>
                <w:szCs w:val="22"/>
              </w:rPr>
              <w:t xml:space="preserve"> Gizli Bilgi Sağlayıcı’nın Bilgi Alan Taraf’a sunacağı tüm Gizli Bilgiler’in ve buna ilişkin belge ve sair araçların mülkiyetinin Gizli Bilgi Sağlayıcı’ya ait olduğunu, kabul, beyan ve taahhüt eder.</w:t>
            </w:r>
          </w:p>
          <w:p w14:paraId="23B68EC9" w14:textId="77777777" w:rsidR="00F1485E" w:rsidRPr="00F1485E" w:rsidRDefault="00F1485E" w:rsidP="00A45CD0">
            <w:pPr>
              <w:spacing w:line="276" w:lineRule="auto"/>
              <w:rPr>
                <w:rFonts w:ascii="Trebuchet MS" w:hAnsi="Trebuchet MS"/>
                <w:sz w:val="22"/>
                <w:szCs w:val="22"/>
              </w:rPr>
            </w:pPr>
          </w:p>
          <w:p w14:paraId="2D906FC4" w14:textId="77777777" w:rsidR="00F1485E" w:rsidRPr="00F1485E" w:rsidRDefault="00F1485E" w:rsidP="00A45CD0">
            <w:pPr>
              <w:pStyle w:val="ListParagraph"/>
              <w:spacing w:line="276" w:lineRule="auto"/>
              <w:ind w:left="630"/>
              <w:rPr>
                <w:rFonts w:ascii="Trebuchet MS" w:hAnsi="Trebuchet MS"/>
                <w:sz w:val="22"/>
                <w:szCs w:val="22"/>
              </w:rPr>
            </w:pPr>
            <w:r w:rsidRPr="00F1485E">
              <w:rPr>
                <w:rFonts w:ascii="Trebuchet MS" w:hAnsi="Trebuchet MS"/>
                <w:sz w:val="22"/>
                <w:szCs w:val="22"/>
              </w:rPr>
              <w:t xml:space="preserve">       2. Bilgi Alan Taraf; Gizli Bilgi Sağlayıcı’nın ön yazılı izni olmaksızın, herhangi bir     </w:t>
            </w:r>
          </w:p>
          <w:p w14:paraId="191C7544" w14:textId="77777777" w:rsidR="00F1485E" w:rsidRPr="00F1485E" w:rsidRDefault="00F1485E" w:rsidP="00A45CD0">
            <w:pPr>
              <w:pStyle w:val="ListParagraph"/>
              <w:spacing w:line="276" w:lineRule="auto"/>
              <w:ind w:left="630"/>
              <w:rPr>
                <w:rFonts w:ascii="Trebuchet MS" w:hAnsi="Trebuchet MS"/>
                <w:sz w:val="22"/>
                <w:szCs w:val="22"/>
              </w:rPr>
            </w:pPr>
            <w:r w:rsidRPr="00F1485E">
              <w:rPr>
                <w:rFonts w:ascii="Trebuchet MS" w:hAnsi="Trebuchet MS"/>
                <w:sz w:val="22"/>
                <w:szCs w:val="22"/>
              </w:rPr>
              <w:t xml:space="preserve">    şekilde ve herhangi bir nedenle Proje’nin içeriğini medya kurum ve kuruluşları, basın    </w:t>
            </w:r>
          </w:p>
          <w:p w14:paraId="73CB7AFB" w14:textId="77777777" w:rsidR="00F1485E" w:rsidRPr="00F1485E" w:rsidRDefault="00F1485E" w:rsidP="00A45CD0">
            <w:pPr>
              <w:pStyle w:val="ListParagraph"/>
              <w:spacing w:line="276" w:lineRule="auto"/>
              <w:ind w:left="630"/>
              <w:rPr>
                <w:rFonts w:ascii="Trebuchet MS" w:hAnsi="Trebuchet MS"/>
                <w:sz w:val="22"/>
                <w:szCs w:val="22"/>
              </w:rPr>
            </w:pPr>
            <w:r w:rsidRPr="00F1485E">
              <w:rPr>
                <w:rFonts w:ascii="Trebuchet MS" w:hAnsi="Trebuchet MS"/>
                <w:sz w:val="22"/>
                <w:szCs w:val="22"/>
              </w:rPr>
              <w:t xml:space="preserve">    organları/basın ajanları vasıtasıyla veya diğer herhangi bir şekilde ifşa ve ilan   </w:t>
            </w:r>
          </w:p>
          <w:p w14:paraId="6039E1BF" w14:textId="77777777" w:rsidR="00F1485E" w:rsidRPr="00F1485E" w:rsidRDefault="00F1485E" w:rsidP="00A45CD0">
            <w:pPr>
              <w:pStyle w:val="ListParagraph"/>
              <w:tabs>
                <w:tab w:val="left" w:pos="1029"/>
              </w:tabs>
              <w:spacing w:line="276" w:lineRule="auto"/>
              <w:ind w:left="630"/>
              <w:rPr>
                <w:rFonts w:ascii="Trebuchet MS" w:hAnsi="Trebuchet MS"/>
                <w:sz w:val="22"/>
                <w:szCs w:val="22"/>
              </w:rPr>
            </w:pPr>
            <w:r w:rsidRPr="00F1485E">
              <w:rPr>
                <w:rFonts w:ascii="Trebuchet MS" w:hAnsi="Trebuchet MS"/>
                <w:sz w:val="22"/>
                <w:szCs w:val="22"/>
              </w:rPr>
              <w:t xml:space="preserve">    etmeyeceğini veya yayınlamayacağını beyan, kabul ve taahhüt etmektedir.</w:t>
            </w:r>
          </w:p>
          <w:p w14:paraId="27965240" w14:textId="77777777" w:rsidR="00F1485E" w:rsidRPr="00F1485E" w:rsidRDefault="00F1485E" w:rsidP="00A45CD0">
            <w:pPr>
              <w:pStyle w:val="ListParagraph"/>
              <w:tabs>
                <w:tab w:val="left" w:pos="1029"/>
              </w:tabs>
              <w:spacing w:line="276" w:lineRule="auto"/>
              <w:ind w:left="630"/>
              <w:rPr>
                <w:rFonts w:ascii="Trebuchet MS" w:hAnsi="Trebuchet MS"/>
                <w:sz w:val="22"/>
                <w:szCs w:val="22"/>
              </w:rPr>
            </w:pPr>
          </w:p>
          <w:p w14:paraId="4CDE3060" w14:textId="77777777" w:rsidR="00F1485E" w:rsidRPr="00F1485E" w:rsidRDefault="00F1485E" w:rsidP="00A45CD0">
            <w:pPr>
              <w:spacing w:line="276" w:lineRule="auto"/>
              <w:rPr>
                <w:rFonts w:ascii="Trebuchet MS" w:hAnsi="Trebuchet MS"/>
                <w:sz w:val="22"/>
                <w:szCs w:val="22"/>
              </w:rPr>
            </w:pPr>
          </w:p>
          <w:p w14:paraId="02F2A586" w14:textId="77777777" w:rsidR="00F1485E" w:rsidRPr="00F1485E" w:rsidRDefault="00F1485E" w:rsidP="00A45CD0">
            <w:pPr>
              <w:spacing w:line="276" w:lineRule="auto"/>
              <w:ind w:left="166"/>
              <w:rPr>
                <w:rFonts w:ascii="Trebuchet MS" w:hAnsi="Trebuchet MS"/>
                <w:sz w:val="22"/>
                <w:szCs w:val="22"/>
              </w:rPr>
            </w:pPr>
            <w:r w:rsidRPr="00F1485E">
              <w:rPr>
                <w:rFonts w:ascii="Trebuchet MS" w:hAnsi="Trebuchet MS"/>
                <w:i/>
                <w:iCs/>
                <w:sz w:val="22"/>
                <w:szCs w:val="22"/>
              </w:rPr>
              <w:t>(b)</w:t>
            </w:r>
            <w:r w:rsidRPr="00F1485E">
              <w:rPr>
                <w:rFonts w:ascii="Trebuchet MS" w:hAnsi="Trebuchet MS"/>
                <w:i/>
                <w:iCs/>
                <w:sz w:val="22"/>
                <w:szCs w:val="22"/>
                <w:u w:val="single"/>
              </w:rPr>
              <w:t xml:space="preserve"> İstisnalar</w:t>
            </w:r>
          </w:p>
          <w:p w14:paraId="31C4C692" w14:textId="77777777" w:rsidR="00F1485E" w:rsidRPr="00F1485E" w:rsidRDefault="00F1485E" w:rsidP="00A45CD0">
            <w:pPr>
              <w:spacing w:line="276" w:lineRule="auto"/>
              <w:rPr>
                <w:rFonts w:ascii="Trebuchet MS" w:hAnsi="Trebuchet MS"/>
                <w:sz w:val="22"/>
                <w:szCs w:val="22"/>
              </w:rPr>
            </w:pPr>
          </w:p>
          <w:p w14:paraId="65028E0E" w14:textId="77777777" w:rsidR="00F1485E" w:rsidRPr="00F1485E" w:rsidRDefault="00F1485E" w:rsidP="00A45CD0">
            <w:pPr>
              <w:spacing w:line="276" w:lineRule="auto"/>
              <w:ind w:left="166"/>
              <w:rPr>
                <w:rFonts w:ascii="Trebuchet MS" w:hAnsi="Trebuchet MS"/>
                <w:sz w:val="22"/>
                <w:szCs w:val="22"/>
              </w:rPr>
            </w:pPr>
            <w:r w:rsidRPr="00F1485E">
              <w:rPr>
                <w:rFonts w:ascii="Trebuchet MS" w:hAnsi="Trebuchet MS"/>
                <w:sz w:val="22"/>
                <w:szCs w:val="22"/>
              </w:rPr>
              <w:t>Aşağıdaki bilgiler Gizli Bilgi kapsamında değildir:</w:t>
            </w:r>
          </w:p>
          <w:p w14:paraId="2E1096B7" w14:textId="77777777" w:rsidR="00F1485E" w:rsidRPr="00F1485E" w:rsidRDefault="00F1485E" w:rsidP="00A45CD0">
            <w:pPr>
              <w:spacing w:line="276" w:lineRule="auto"/>
              <w:ind w:left="166"/>
              <w:rPr>
                <w:rFonts w:ascii="Trebuchet MS" w:hAnsi="Trebuchet MS"/>
                <w:sz w:val="22"/>
                <w:szCs w:val="22"/>
              </w:rPr>
            </w:pPr>
          </w:p>
          <w:p w14:paraId="4D72A5F9" w14:textId="77777777" w:rsidR="00F1485E" w:rsidRPr="00F1485E" w:rsidRDefault="00F1485E" w:rsidP="00F1485E">
            <w:pPr>
              <w:pStyle w:val="ListParagraph"/>
              <w:widowControl/>
              <w:numPr>
                <w:ilvl w:val="0"/>
                <w:numId w:val="11"/>
              </w:numPr>
              <w:suppressAutoHyphens w:val="0"/>
              <w:spacing w:line="276" w:lineRule="auto"/>
              <w:ind w:hanging="464"/>
              <w:rPr>
                <w:rFonts w:ascii="Trebuchet MS" w:hAnsi="Trebuchet MS"/>
                <w:sz w:val="22"/>
                <w:szCs w:val="22"/>
              </w:rPr>
            </w:pPr>
            <w:r w:rsidRPr="00F1485E">
              <w:rPr>
                <w:rFonts w:ascii="Trebuchet MS" w:hAnsi="Trebuchet MS"/>
                <w:sz w:val="22"/>
                <w:szCs w:val="22"/>
              </w:rPr>
              <w:t>Bilgi Alan Taraf veya Temsilcilere açıklanmasından evvel kamuya mal olmuş veya işbu Sözleşme’nin yürürlüğe girmesinden sonra Bilgi Alan Taraf veya Temsilciler’in herhangi bir ihlali, kusuru veya ihmali olmaksızın kamuya mal olacak bilgiler,</w:t>
            </w:r>
            <w:r w:rsidRPr="00F1485E">
              <w:rPr>
                <w:rFonts w:ascii="Trebuchet MS" w:hAnsi="Trebuchet MS"/>
                <w:b/>
                <w:sz w:val="22"/>
                <w:szCs w:val="22"/>
              </w:rPr>
              <w:t xml:space="preserve"> </w:t>
            </w:r>
          </w:p>
          <w:p w14:paraId="425623D7" w14:textId="77777777" w:rsidR="00F1485E" w:rsidRPr="00F1485E" w:rsidRDefault="00F1485E" w:rsidP="00F1485E">
            <w:pPr>
              <w:pStyle w:val="ListParagraph"/>
              <w:widowControl/>
              <w:numPr>
                <w:ilvl w:val="0"/>
                <w:numId w:val="11"/>
              </w:numPr>
              <w:suppressAutoHyphens w:val="0"/>
              <w:spacing w:line="276" w:lineRule="auto"/>
              <w:ind w:hanging="464"/>
              <w:rPr>
                <w:rFonts w:ascii="Trebuchet MS" w:hAnsi="Trebuchet MS"/>
                <w:sz w:val="22"/>
                <w:szCs w:val="22"/>
              </w:rPr>
            </w:pPr>
            <w:r w:rsidRPr="00F1485E">
              <w:rPr>
                <w:rFonts w:ascii="Trebuchet MS" w:hAnsi="Trebuchet MS"/>
                <w:sz w:val="22"/>
                <w:szCs w:val="22"/>
              </w:rPr>
              <w:t>Yürürlükte olan kanun ya da düzenlemeler ya da verilmiş olan bir mahkeme kararı veya idari emir gereğince açıklanması gereken bilgiler,</w:t>
            </w:r>
          </w:p>
          <w:p w14:paraId="7DA9B589" w14:textId="77777777" w:rsidR="00F1485E" w:rsidRPr="00F1485E" w:rsidRDefault="00F1485E" w:rsidP="00F1485E">
            <w:pPr>
              <w:pStyle w:val="ListParagraph"/>
              <w:widowControl/>
              <w:numPr>
                <w:ilvl w:val="0"/>
                <w:numId w:val="11"/>
              </w:numPr>
              <w:suppressAutoHyphens w:val="0"/>
              <w:spacing w:line="276" w:lineRule="auto"/>
              <w:ind w:hanging="464"/>
              <w:rPr>
                <w:rFonts w:ascii="Trebuchet MS" w:hAnsi="Trebuchet MS"/>
                <w:sz w:val="22"/>
                <w:szCs w:val="22"/>
              </w:rPr>
            </w:pPr>
            <w:r w:rsidRPr="00F1485E">
              <w:rPr>
                <w:rFonts w:ascii="Trebuchet MS" w:hAnsi="Trebuchet MS"/>
                <w:sz w:val="22"/>
                <w:szCs w:val="22"/>
              </w:rPr>
              <w:t>Taraflarca ticari veya profesyonel mesleki alanları dolayısıyla halihazırda bilinen ve bilindiği tespit edilebilen bilgiler</w:t>
            </w:r>
          </w:p>
          <w:p w14:paraId="72A63F14" w14:textId="77777777" w:rsidR="00F1485E" w:rsidRPr="00F1485E" w:rsidRDefault="00F1485E" w:rsidP="00A45CD0">
            <w:pPr>
              <w:spacing w:line="276" w:lineRule="auto"/>
              <w:rPr>
                <w:rFonts w:ascii="Trebuchet MS" w:hAnsi="Trebuchet MS"/>
                <w:i/>
                <w:sz w:val="22"/>
                <w:szCs w:val="22"/>
              </w:rPr>
            </w:pPr>
          </w:p>
          <w:p w14:paraId="6ECEDB46" w14:textId="77777777" w:rsidR="00F1485E" w:rsidRPr="00F1485E" w:rsidRDefault="00F1485E" w:rsidP="00A45CD0">
            <w:pPr>
              <w:spacing w:line="276" w:lineRule="auto"/>
              <w:ind w:left="166"/>
              <w:rPr>
                <w:rFonts w:ascii="Trebuchet MS" w:hAnsi="Trebuchet MS"/>
                <w:i/>
                <w:sz w:val="22"/>
                <w:szCs w:val="22"/>
              </w:rPr>
            </w:pPr>
            <w:r w:rsidRPr="00F1485E">
              <w:rPr>
                <w:rFonts w:ascii="Trebuchet MS" w:hAnsi="Trebuchet MS"/>
                <w:i/>
                <w:sz w:val="22"/>
                <w:szCs w:val="22"/>
              </w:rPr>
              <w:t xml:space="preserve">(c) </w:t>
            </w:r>
            <w:r w:rsidRPr="00F1485E">
              <w:rPr>
                <w:rFonts w:ascii="Trebuchet MS" w:hAnsi="Trebuchet MS"/>
                <w:i/>
                <w:sz w:val="22"/>
                <w:szCs w:val="22"/>
                <w:u w:val="single"/>
              </w:rPr>
              <w:t>Alınması Gereken Önlemler ve Yaptırım</w:t>
            </w:r>
          </w:p>
          <w:p w14:paraId="10BEF3C2" w14:textId="77777777" w:rsidR="00F1485E" w:rsidRPr="00F1485E" w:rsidRDefault="00F1485E" w:rsidP="00A45CD0">
            <w:pPr>
              <w:spacing w:line="276" w:lineRule="auto"/>
              <w:rPr>
                <w:rFonts w:ascii="Trebuchet MS" w:hAnsi="Trebuchet MS"/>
                <w:sz w:val="22"/>
                <w:szCs w:val="22"/>
              </w:rPr>
            </w:pPr>
          </w:p>
          <w:p w14:paraId="089A1F8A" w14:textId="77777777" w:rsidR="00F1485E" w:rsidRPr="00F1485E" w:rsidRDefault="00F1485E" w:rsidP="00A45CD0">
            <w:pPr>
              <w:spacing w:line="276" w:lineRule="auto"/>
              <w:ind w:left="166"/>
              <w:rPr>
                <w:rFonts w:ascii="Trebuchet MS" w:hAnsi="Trebuchet MS"/>
                <w:sz w:val="22"/>
                <w:szCs w:val="22"/>
              </w:rPr>
            </w:pPr>
            <w:r w:rsidRPr="00F1485E">
              <w:rPr>
                <w:rFonts w:ascii="Trebuchet MS" w:hAnsi="Trebuchet MS"/>
                <w:sz w:val="22"/>
                <w:szCs w:val="22"/>
              </w:rPr>
              <w:t xml:space="preserve">Bilgi Alan Taraf, kendisi bizzat veya Temsilciler tarafından Gizli Bilgi’nin, işbu Sözleşme hükümlerine aykırı biçimde açıklandığından haberdar olduğunda, derhal ve yazılı olarak bu durumu Gizli Bilgi Sağlayıcı’ya bildirmekle yükümlüdür. </w:t>
            </w:r>
          </w:p>
          <w:p w14:paraId="1BB89E3E" w14:textId="77777777" w:rsidR="00F1485E" w:rsidRPr="00F1485E" w:rsidRDefault="00F1485E" w:rsidP="00A45CD0">
            <w:pPr>
              <w:spacing w:line="276" w:lineRule="auto"/>
              <w:ind w:left="166"/>
              <w:rPr>
                <w:rFonts w:ascii="Trebuchet MS" w:hAnsi="Trebuchet MS"/>
                <w:sz w:val="22"/>
                <w:szCs w:val="22"/>
              </w:rPr>
            </w:pPr>
          </w:p>
          <w:p w14:paraId="149B7157" w14:textId="77777777" w:rsidR="00F1485E" w:rsidRPr="00F1485E" w:rsidRDefault="00F1485E" w:rsidP="00A45CD0">
            <w:pPr>
              <w:spacing w:line="276" w:lineRule="auto"/>
              <w:ind w:left="166"/>
              <w:rPr>
                <w:rFonts w:ascii="Trebuchet MS" w:hAnsi="Trebuchet MS"/>
                <w:sz w:val="22"/>
                <w:szCs w:val="22"/>
              </w:rPr>
            </w:pPr>
            <w:r w:rsidRPr="00F1485E">
              <w:rPr>
                <w:rFonts w:ascii="Trebuchet MS" w:hAnsi="Trebuchet MS"/>
                <w:sz w:val="22"/>
                <w:szCs w:val="22"/>
              </w:rPr>
              <w:t>Gizli Bilgi Sağlayıcı, bu bildirim üzerine veya kendiliğinden, tüm yasal yollara başvurma ve uğradığı her türlü zararın giderilmesini Bilgi Alan Taraf’dan talep etme hakkını haizdir.</w:t>
            </w:r>
          </w:p>
          <w:p w14:paraId="2A57CEA7" w14:textId="77777777" w:rsidR="00F1485E" w:rsidRPr="00F1485E" w:rsidRDefault="00F1485E" w:rsidP="00A45CD0">
            <w:pPr>
              <w:spacing w:line="276" w:lineRule="auto"/>
              <w:ind w:left="166"/>
              <w:rPr>
                <w:rFonts w:ascii="Trebuchet MS" w:hAnsi="Trebuchet MS"/>
                <w:sz w:val="22"/>
                <w:szCs w:val="22"/>
              </w:rPr>
            </w:pPr>
          </w:p>
          <w:p w14:paraId="059FB16A" w14:textId="77777777" w:rsidR="00F1485E" w:rsidRPr="00F1485E" w:rsidRDefault="00F1485E" w:rsidP="00A45CD0">
            <w:pPr>
              <w:spacing w:line="276" w:lineRule="auto"/>
              <w:ind w:left="166"/>
              <w:rPr>
                <w:rFonts w:ascii="Trebuchet MS" w:hAnsi="Trebuchet MS"/>
                <w:sz w:val="22"/>
                <w:szCs w:val="22"/>
              </w:rPr>
            </w:pPr>
            <w:r w:rsidRPr="00F1485E">
              <w:rPr>
                <w:rFonts w:ascii="Trebuchet MS" w:hAnsi="Trebuchet MS"/>
                <w:sz w:val="22"/>
                <w:szCs w:val="22"/>
              </w:rPr>
              <w:t xml:space="preserve">Ayrıca, Bilgi Alan Taraf ihlali veya aykırı davranışı düzeltmek, bundan kaynaklanan zararları azaltmak ve başkaca ihlalleri veya aykırı davranışları önlemek için Gizli Bilgi Sağlayıcı ile birlikte işbirliği çerçevesinde çalışacaktır. </w:t>
            </w:r>
          </w:p>
          <w:p w14:paraId="5A65F3B1" w14:textId="77777777" w:rsidR="00F1485E" w:rsidRPr="00F1485E" w:rsidRDefault="00F1485E" w:rsidP="00A45CD0">
            <w:pPr>
              <w:spacing w:line="276" w:lineRule="auto"/>
              <w:ind w:left="166"/>
              <w:rPr>
                <w:rFonts w:ascii="Trebuchet MS" w:hAnsi="Trebuchet MS"/>
                <w:sz w:val="22"/>
                <w:szCs w:val="22"/>
              </w:rPr>
            </w:pPr>
          </w:p>
          <w:p w14:paraId="1442B262" w14:textId="77777777" w:rsidR="00F1485E" w:rsidRPr="00F1485E" w:rsidRDefault="00F1485E" w:rsidP="00A45CD0">
            <w:pPr>
              <w:spacing w:line="276" w:lineRule="auto"/>
              <w:ind w:left="166"/>
              <w:rPr>
                <w:rFonts w:ascii="Trebuchet MS" w:hAnsi="Trebuchet MS"/>
                <w:sz w:val="22"/>
                <w:szCs w:val="22"/>
              </w:rPr>
            </w:pPr>
            <w:r w:rsidRPr="00F1485E">
              <w:rPr>
                <w:rFonts w:ascii="Trebuchet MS" w:hAnsi="Trebuchet MS"/>
                <w:sz w:val="22"/>
                <w:szCs w:val="22"/>
              </w:rPr>
              <w:t xml:space="preserve">Gizli Bilgi Sağlayıcı’nın, işbu Sözleşme’den doğan yükümlülüklerden herhangi birinin ihlal edilmesi veya işbu Sözleşme hükümlerine aykırı davranılması sebebi ile uğradığı zarar, ziyan ve kayıp Bilgi Alan Taraf tarafından derhal tazmin edilecektir. </w:t>
            </w:r>
          </w:p>
          <w:p w14:paraId="5DC20E59" w14:textId="77777777" w:rsidR="00F1485E" w:rsidRPr="00F1485E" w:rsidRDefault="00F1485E" w:rsidP="00A45CD0">
            <w:pPr>
              <w:spacing w:line="276" w:lineRule="auto"/>
              <w:ind w:left="166"/>
              <w:rPr>
                <w:rFonts w:ascii="Trebuchet MS" w:hAnsi="Trebuchet MS"/>
                <w:sz w:val="22"/>
                <w:szCs w:val="22"/>
              </w:rPr>
            </w:pPr>
          </w:p>
          <w:p w14:paraId="78AD67BC" w14:textId="77777777" w:rsidR="00F1485E" w:rsidRPr="00F1485E" w:rsidRDefault="00F1485E" w:rsidP="00A45CD0">
            <w:pPr>
              <w:spacing w:line="276" w:lineRule="auto"/>
              <w:ind w:left="166"/>
              <w:rPr>
                <w:rFonts w:ascii="Trebuchet MS" w:hAnsi="Trebuchet MS"/>
                <w:sz w:val="22"/>
                <w:szCs w:val="22"/>
              </w:rPr>
            </w:pPr>
            <w:r w:rsidRPr="00F1485E">
              <w:rPr>
                <w:rFonts w:ascii="Trebuchet MS" w:hAnsi="Trebuchet MS"/>
                <w:sz w:val="22"/>
                <w:szCs w:val="22"/>
              </w:rPr>
              <w:t>Yukarıda belirtilen hakların herhangi birinin kullanılmamış olması bu haktan feragat edildiği anlamına gelmez. Ayrıca bu hakların kısmen veya tek tek kullanılmaları, daha sonra bu hakların tamamının kullanılmasına engel teşkil etmez. Herhangi bir yükümlülüğün ihlali halinde sahip olunan hakların kullanılmasından feragat, bu yükümlülüğün ileride ihlali halinde kullanılabilecek hakların kullanılmasından feragat edildiği anlamını taşımamaktadır.</w:t>
            </w:r>
          </w:p>
          <w:p w14:paraId="2F719DB8" w14:textId="77777777" w:rsidR="00F1485E" w:rsidRPr="00F1485E" w:rsidRDefault="00F1485E" w:rsidP="00A45CD0">
            <w:pPr>
              <w:spacing w:line="276" w:lineRule="auto"/>
              <w:rPr>
                <w:rFonts w:ascii="Trebuchet MS" w:hAnsi="Trebuchet MS"/>
                <w:sz w:val="22"/>
                <w:szCs w:val="22"/>
              </w:rPr>
            </w:pPr>
          </w:p>
          <w:p w14:paraId="34BC7097" w14:textId="77777777" w:rsidR="00F1485E" w:rsidRPr="00F1485E" w:rsidRDefault="00F1485E" w:rsidP="00A45CD0">
            <w:pPr>
              <w:spacing w:line="276" w:lineRule="auto"/>
              <w:ind w:left="166"/>
              <w:rPr>
                <w:rFonts w:ascii="Trebuchet MS" w:hAnsi="Trebuchet MS"/>
                <w:sz w:val="22"/>
                <w:szCs w:val="22"/>
              </w:rPr>
            </w:pPr>
            <w:r w:rsidRPr="00F1485E">
              <w:rPr>
                <w:rFonts w:ascii="Trebuchet MS" w:hAnsi="Trebuchet MS"/>
                <w:b/>
                <w:bCs/>
                <w:sz w:val="22"/>
                <w:szCs w:val="22"/>
              </w:rPr>
              <w:t>4. Gizli Bilgi’nin Doğruluğu</w:t>
            </w:r>
            <w:r w:rsidRPr="00F1485E">
              <w:rPr>
                <w:rFonts w:ascii="Trebuchet MS" w:hAnsi="Trebuchet MS"/>
                <w:sz w:val="22"/>
                <w:szCs w:val="22"/>
              </w:rPr>
              <w:t xml:space="preserve"> </w:t>
            </w:r>
          </w:p>
          <w:p w14:paraId="3C38150A" w14:textId="77777777" w:rsidR="00F1485E" w:rsidRPr="00F1485E" w:rsidRDefault="00F1485E" w:rsidP="00A45CD0">
            <w:pPr>
              <w:spacing w:line="276" w:lineRule="auto"/>
              <w:rPr>
                <w:rFonts w:ascii="Trebuchet MS" w:hAnsi="Trebuchet MS"/>
                <w:sz w:val="22"/>
                <w:szCs w:val="22"/>
              </w:rPr>
            </w:pPr>
          </w:p>
          <w:p w14:paraId="4E8C05B6" w14:textId="77777777" w:rsidR="00F1485E" w:rsidRPr="00F1485E" w:rsidRDefault="00F1485E" w:rsidP="00A45CD0">
            <w:pPr>
              <w:spacing w:line="276" w:lineRule="auto"/>
              <w:ind w:left="166"/>
              <w:rPr>
                <w:rFonts w:ascii="Trebuchet MS" w:hAnsi="Trebuchet MS"/>
                <w:sz w:val="22"/>
                <w:szCs w:val="22"/>
              </w:rPr>
            </w:pPr>
            <w:r w:rsidRPr="00F1485E">
              <w:rPr>
                <w:rFonts w:ascii="Trebuchet MS" w:hAnsi="Trebuchet MS"/>
                <w:sz w:val="22"/>
                <w:szCs w:val="22"/>
              </w:rPr>
              <w:t xml:space="preserve">Bilgi Alan Taraf, işbu Sözleşme’nin kendisine sunulacak Gizli Bilgiler’in doğruluğu ve eksiksiz oluşuna yönelik herhangi bir beyan ve tekeffül içermediğini, Gizli Bilgi Sağlayıcı’nın sunacağı herhangi bir Gizli Bilgi’de var olabilecek eksikliği güncelleme veya düzeltme yükümlülüğü olmadığını ve Gizli Bilgi’nin Bilgi Alan Taraf veya Temsilcileri tarafından kullanılmasından doğabilecek her ne nam altında olursa olsun, herhangi bir zarardan veya kayıptan Gizli Bilgi Sağlayıcı’nın sorumlu olmayacağını kabul etmektedir. </w:t>
            </w:r>
          </w:p>
          <w:p w14:paraId="6CC3F23A" w14:textId="77777777" w:rsidR="00F1485E" w:rsidRPr="00F1485E" w:rsidRDefault="00F1485E" w:rsidP="00A45CD0">
            <w:pPr>
              <w:spacing w:line="276" w:lineRule="auto"/>
              <w:ind w:left="166"/>
              <w:rPr>
                <w:rFonts w:ascii="Trebuchet MS" w:hAnsi="Trebuchet MS"/>
                <w:sz w:val="22"/>
                <w:szCs w:val="22"/>
              </w:rPr>
            </w:pPr>
          </w:p>
          <w:p w14:paraId="3430967A" w14:textId="77777777" w:rsidR="00F1485E" w:rsidRPr="00F1485E" w:rsidRDefault="00F1485E" w:rsidP="00A45CD0">
            <w:pPr>
              <w:spacing w:line="276" w:lineRule="auto"/>
              <w:ind w:left="166"/>
              <w:rPr>
                <w:rFonts w:ascii="Trebuchet MS" w:hAnsi="Trebuchet MS"/>
                <w:sz w:val="22"/>
                <w:szCs w:val="22"/>
              </w:rPr>
            </w:pPr>
            <w:r w:rsidRPr="00F1485E">
              <w:rPr>
                <w:rFonts w:ascii="Trebuchet MS" w:hAnsi="Trebuchet MS"/>
                <w:b/>
                <w:bCs/>
                <w:sz w:val="22"/>
                <w:szCs w:val="22"/>
              </w:rPr>
              <w:t>5. Gizli Bilgi’nin İmhası</w:t>
            </w:r>
            <w:r w:rsidRPr="00F1485E">
              <w:rPr>
                <w:rFonts w:ascii="Trebuchet MS" w:hAnsi="Trebuchet MS"/>
                <w:sz w:val="22"/>
                <w:szCs w:val="22"/>
              </w:rPr>
              <w:t xml:space="preserve"> </w:t>
            </w:r>
          </w:p>
          <w:p w14:paraId="4709A674" w14:textId="77777777" w:rsidR="00F1485E" w:rsidRPr="00F1485E" w:rsidRDefault="00F1485E" w:rsidP="00A45CD0">
            <w:pPr>
              <w:spacing w:line="276" w:lineRule="auto"/>
              <w:ind w:left="166"/>
              <w:rPr>
                <w:rFonts w:ascii="Trebuchet MS" w:hAnsi="Trebuchet MS"/>
                <w:sz w:val="22"/>
                <w:szCs w:val="22"/>
              </w:rPr>
            </w:pPr>
          </w:p>
          <w:p w14:paraId="58438BB4" w14:textId="77777777" w:rsidR="00F1485E" w:rsidRPr="00F1485E" w:rsidRDefault="00F1485E" w:rsidP="00A45CD0">
            <w:pPr>
              <w:spacing w:line="276" w:lineRule="auto"/>
              <w:ind w:left="166"/>
              <w:rPr>
                <w:rFonts w:ascii="Trebuchet MS" w:hAnsi="Trebuchet MS"/>
                <w:sz w:val="22"/>
                <w:szCs w:val="22"/>
              </w:rPr>
            </w:pPr>
            <w:r w:rsidRPr="00F1485E">
              <w:rPr>
                <w:rFonts w:ascii="Trebuchet MS" w:hAnsi="Trebuchet MS"/>
                <w:sz w:val="22"/>
                <w:szCs w:val="22"/>
              </w:rPr>
              <w:t>Bilgi Alan Taraf, Gizli Bilgi’yi Proje kapsamındaki ürün alımının neticelendirildiğinin Gizli Bilgi Sağlayıcı tarafından bildirildiği tarih itibariyle, Gizli Bilgi Sağlayıcı’nın yazılı ihtarına gerek duyulmaksızın, kendisinde hiçbir kopya, alıntı, özet vb. muhafaza etmeden, o güne kadar Bilgi Alan Taraf ve/veya Temsilciler’ine her ne şekilde sunulmuş olursa olsun, sunulan tüm Gizli Bilgi’yi ve Gizli Bilgi’yi içeren her türlü belge ve benzeri araçları imha edecektir.</w:t>
            </w:r>
          </w:p>
          <w:p w14:paraId="325350E2" w14:textId="77777777" w:rsidR="00F1485E" w:rsidRPr="00F1485E" w:rsidRDefault="00F1485E" w:rsidP="00A45CD0">
            <w:pPr>
              <w:spacing w:line="276" w:lineRule="auto"/>
              <w:rPr>
                <w:rFonts w:ascii="Trebuchet MS" w:hAnsi="Trebuchet MS"/>
                <w:sz w:val="22"/>
                <w:szCs w:val="22"/>
              </w:rPr>
            </w:pPr>
          </w:p>
          <w:p w14:paraId="4152B56F" w14:textId="77777777" w:rsidR="00F1485E" w:rsidRPr="00F1485E" w:rsidRDefault="00F1485E" w:rsidP="00A45CD0">
            <w:pPr>
              <w:spacing w:after="200" w:line="276" w:lineRule="auto"/>
              <w:ind w:left="166"/>
              <w:rPr>
                <w:rFonts w:ascii="Trebuchet MS" w:hAnsi="Trebuchet MS"/>
                <w:b/>
                <w:sz w:val="22"/>
                <w:szCs w:val="22"/>
              </w:rPr>
            </w:pPr>
            <w:r w:rsidRPr="00F1485E">
              <w:rPr>
                <w:rFonts w:ascii="Trebuchet MS" w:hAnsi="Trebuchet MS"/>
                <w:b/>
                <w:sz w:val="22"/>
                <w:szCs w:val="22"/>
              </w:rPr>
              <w:t>6. Süre ve Temlik</w:t>
            </w:r>
          </w:p>
          <w:p w14:paraId="1D073A2B" w14:textId="77777777" w:rsidR="00F1485E" w:rsidRPr="00F1485E" w:rsidRDefault="00F1485E" w:rsidP="00A45CD0">
            <w:pPr>
              <w:spacing w:after="200" w:line="276" w:lineRule="auto"/>
              <w:ind w:left="166"/>
              <w:rPr>
                <w:rFonts w:ascii="Trebuchet MS" w:hAnsi="Trebuchet MS"/>
                <w:sz w:val="22"/>
                <w:szCs w:val="22"/>
              </w:rPr>
            </w:pPr>
            <w:r w:rsidRPr="00F1485E">
              <w:rPr>
                <w:rFonts w:ascii="Trebuchet MS" w:hAnsi="Trebuchet MS"/>
                <w:sz w:val="22"/>
                <w:szCs w:val="22"/>
              </w:rPr>
              <w:t xml:space="preserve">İşbu Sözleşme, yukarıda belirtilen imza tarihinde yürürlüğe girecek olup,  Sözleşme Tarihi’nden tarihinden itibaren 10 (on) yıl boyunca geçerli olacaktır. </w:t>
            </w:r>
          </w:p>
          <w:p w14:paraId="394F4B1A" w14:textId="77777777" w:rsidR="00F1485E" w:rsidRPr="00F1485E" w:rsidRDefault="00F1485E" w:rsidP="00A45CD0">
            <w:pPr>
              <w:spacing w:after="200" w:line="276" w:lineRule="auto"/>
              <w:ind w:left="166"/>
              <w:rPr>
                <w:rFonts w:ascii="Trebuchet MS" w:hAnsi="Trebuchet MS"/>
                <w:sz w:val="22"/>
                <w:szCs w:val="22"/>
              </w:rPr>
            </w:pPr>
            <w:r w:rsidRPr="00F1485E">
              <w:rPr>
                <w:rFonts w:ascii="Trebuchet MS" w:hAnsi="Trebuchet MS"/>
                <w:sz w:val="22"/>
                <w:szCs w:val="22"/>
              </w:rPr>
              <w:t>Bilgi Alan Taraf, işbu Sözleşme’den doğan hak, talep, sorumluluk ve yükümlülüklerini herhangi bir üçüncü kişiye devir ve temlik edemez.</w:t>
            </w:r>
          </w:p>
          <w:p w14:paraId="3201093A" w14:textId="77777777" w:rsidR="00F1485E" w:rsidRPr="00F1485E" w:rsidRDefault="00F1485E" w:rsidP="00A45CD0">
            <w:pPr>
              <w:spacing w:after="200" w:line="276" w:lineRule="auto"/>
              <w:ind w:left="166"/>
              <w:rPr>
                <w:rFonts w:ascii="Trebuchet MS" w:hAnsi="Trebuchet MS"/>
                <w:b/>
                <w:sz w:val="22"/>
                <w:szCs w:val="22"/>
              </w:rPr>
            </w:pPr>
            <w:r w:rsidRPr="00F1485E">
              <w:rPr>
                <w:rFonts w:ascii="Trebuchet MS" w:hAnsi="Trebuchet MS"/>
                <w:b/>
                <w:sz w:val="22"/>
                <w:szCs w:val="22"/>
              </w:rPr>
              <w:t>7. Zararlar</w:t>
            </w:r>
          </w:p>
          <w:p w14:paraId="6CCBB54F" w14:textId="77777777" w:rsidR="00F1485E" w:rsidRPr="00F1485E" w:rsidRDefault="00F1485E" w:rsidP="00A45CD0">
            <w:pPr>
              <w:spacing w:after="200" w:line="276" w:lineRule="auto"/>
              <w:ind w:left="166"/>
              <w:rPr>
                <w:rFonts w:ascii="Trebuchet MS" w:hAnsi="Trebuchet MS"/>
                <w:b/>
                <w:sz w:val="22"/>
                <w:szCs w:val="22"/>
              </w:rPr>
            </w:pPr>
            <w:r w:rsidRPr="00F1485E">
              <w:rPr>
                <w:rFonts w:ascii="Trebuchet MS" w:hAnsi="Trebuchet MS"/>
                <w:sz w:val="22"/>
                <w:szCs w:val="22"/>
              </w:rPr>
              <w:t>İşbu Sözleşme’den doğan yükümlülüklerin, Bilgi Alan Taraf ve/veya Temsilcileri tarafından ihlal edilmesi veya işbu Sözleşme hükümlerine uygun olmayan bir şekilde hareket edilmesi halinde,  Bilgi Alan Taraf, Gizli Bilgi Sağlayıcı’nın bu nedenle maruz kaldığı her türlü zarar ve kayıpları tazmin edecektir.</w:t>
            </w:r>
            <w:r w:rsidRPr="00F1485E">
              <w:rPr>
                <w:rFonts w:ascii="Trebuchet MS" w:hAnsi="Trebuchet MS"/>
                <w:b/>
                <w:sz w:val="22"/>
                <w:szCs w:val="22"/>
              </w:rPr>
              <w:t xml:space="preserve"> </w:t>
            </w:r>
          </w:p>
          <w:p w14:paraId="5DF77D3A" w14:textId="77777777" w:rsidR="00F1485E" w:rsidRPr="00F1485E" w:rsidRDefault="00F1485E" w:rsidP="00A45CD0">
            <w:pPr>
              <w:spacing w:after="200" w:line="276" w:lineRule="auto"/>
              <w:ind w:left="166"/>
              <w:rPr>
                <w:rFonts w:ascii="Trebuchet MS" w:hAnsi="Trebuchet MS"/>
                <w:b/>
                <w:sz w:val="22"/>
                <w:szCs w:val="22"/>
              </w:rPr>
            </w:pPr>
            <w:r w:rsidRPr="00F1485E">
              <w:rPr>
                <w:rFonts w:ascii="Trebuchet MS" w:hAnsi="Trebuchet MS"/>
                <w:b/>
                <w:sz w:val="22"/>
                <w:szCs w:val="22"/>
              </w:rPr>
              <w:t>8. Uygulanacak Hukuk ve Uyuşmazlıkların Çözümü</w:t>
            </w:r>
          </w:p>
          <w:p w14:paraId="7A8BF8B4" w14:textId="77777777" w:rsidR="00F1485E" w:rsidRPr="00F1485E" w:rsidRDefault="00F1485E" w:rsidP="00A45CD0">
            <w:pPr>
              <w:spacing w:after="200" w:line="276" w:lineRule="auto"/>
              <w:ind w:left="166"/>
              <w:rPr>
                <w:rFonts w:ascii="Trebuchet MS" w:hAnsi="Trebuchet MS"/>
                <w:b/>
                <w:sz w:val="22"/>
                <w:szCs w:val="22"/>
              </w:rPr>
            </w:pPr>
            <w:r w:rsidRPr="00F1485E">
              <w:rPr>
                <w:rFonts w:ascii="Trebuchet MS" w:hAnsi="Trebuchet MS"/>
                <w:sz w:val="22"/>
                <w:szCs w:val="22"/>
              </w:rPr>
              <w:t>İşbu Sözleşme’nin kurulması, geçerliliği ve ifası Türkiye Cumhuriyeti Kanunlarına tabi olacak ve işbu Sözleşme’nin yorumu Türkiye Cumhuriyeti Kanunları uyarınca yapılacaktır. Taraflar, işbu Sözleşme’nin tatbikinden, yorumlanmasından ve benzeri nedenlerden doğabilecek tüm uyuşmazlıklar, öncelikle iyi niyetli görüşmelerle çözümlenmeye çalışılacaktır. Makul bir süre içinde iyi niyetli görüşmelerle çözümlenemediği takdirde, Ankara Merkez Mahkemeleri ve İcra Daireleri bu uyuşmazlıkları çözmeye yetkili olacaktır.</w:t>
            </w:r>
            <w:r w:rsidRPr="00F1485E">
              <w:rPr>
                <w:rFonts w:ascii="Trebuchet MS" w:hAnsi="Trebuchet MS"/>
                <w:b/>
                <w:sz w:val="22"/>
                <w:szCs w:val="22"/>
              </w:rPr>
              <w:t xml:space="preserve"> </w:t>
            </w:r>
          </w:p>
          <w:p w14:paraId="66D0FB0A" w14:textId="77777777" w:rsidR="00F1485E" w:rsidRPr="00F1485E" w:rsidRDefault="00F1485E" w:rsidP="00A45CD0">
            <w:pPr>
              <w:spacing w:after="200" w:line="276" w:lineRule="auto"/>
              <w:ind w:left="166"/>
              <w:rPr>
                <w:rFonts w:ascii="Trebuchet MS" w:hAnsi="Trebuchet MS"/>
                <w:b/>
                <w:sz w:val="22"/>
                <w:szCs w:val="22"/>
              </w:rPr>
            </w:pPr>
            <w:r w:rsidRPr="00F1485E">
              <w:rPr>
                <w:rFonts w:ascii="Trebuchet MS" w:hAnsi="Trebuchet MS"/>
                <w:b/>
                <w:sz w:val="22"/>
                <w:szCs w:val="22"/>
              </w:rPr>
              <w:t>9. Bildirimler</w:t>
            </w:r>
          </w:p>
          <w:p w14:paraId="7A3B8CF7" w14:textId="77777777" w:rsidR="00F1485E" w:rsidRPr="00F1485E" w:rsidRDefault="00F1485E" w:rsidP="00A45CD0">
            <w:pPr>
              <w:spacing w:after="200" w:line="276" w:lineRule="auto"/>
              <w:ind w:left="166"/>
              <w:rPr>
                <w:rFonts w:ascii="Trebuchet MS" w:hAnsi="Trebuchet MS"/>
                <w:b/>
                <w:sz w:val="22"/>
                <w:szCs w:val="22"/>
              </w:rPr>
            </w:pPr>
            <w:r w:rsidRPr="00F1485E">
              <w:rPr>
                <w:rFonts w:ascii="Trebuchet MS" w:hAnsi="Trebuchet MS"/>
                <w:sz w:val="22"/>
                <w:szCs w:val="22"/>
              </w:rPr>
              <w:t>İşbu Sözleşme ile ilgili her türlü bildirim, onay, istek/talep veya diğer bildirim veya uyarılar, ancak Taraflarca aşağıda bildirilen adreslere usulüne uygun olarak elden veya iadeli-taahhütlü posta (iade makbuzu talep edilir) veya özel kurye ile yapılmış olması durumunda tebliğ edilmiş sayılır.</w:t>
            </w:r>
            <w:r w:rsidRPr="00F1485E">
              <w:rPr>
                <w:rFonts w:ascii="Trebuchet MS" w:hAnsi="Trebuchet MS"/>
                <w:b/>
                <w:sz w:val="22"/>
                <w:szCs w:val="22"/>
              </w:rPr>
              <w:t xml:space="preserve"> </w:t>
            </w:r>
          </w:p>
          <w:p w14:paraId="599BD3DE" w14:textId="77777777" w:rsidR="00F1485E" w:rsidRPr="00F1485E" w:rsidRDefault="00F1485E" w:rsidP="00A45CD0">
            <w:pPr>
              <w:pStyle w:val="BodyText"/>
              <w:spacing w:line="276" w:lineRule="auto"/>
              <w:ind w:left="256"/>
              <w:rPr>
                <w:rFonts w:ascii="Trebuchet MS" w:hAnsi="Trebuchet MS"/>
                <w:b/>
                <w:sz w:val="22"/>
                <w:szCs w:val="22"/>
              </w:rPr>
            </w:pPr>
            <w:r w:rsidRPr="00F1485E">
              <w:rPr>
                <w:rFonts w:ascii="Trebuchet MS" w:hAnsi="Trebuchet MS"/>
                <w:b/>
                <w:sz w:val="22"/>
                <w:szCs w:val="22"/>
              </w:rPr>
              <w:t xml:space="preserve">TANAP                                                                                     [     </w:t>
            </w:r>
            <w:r w:rsidRPr="00F1485E">
              <w:rPr>
                <w:rFonts w:ascii="Trebuchet MS" w:hAnsi="Trebuchet MS"/>
                <w:i/>
                <w:color w:val="BFBFBF" w:themeColor="background1" w:themeShade="BF"/>
                <w:sz w:val="22"/>
                <w:szCs w:val="22"/>
              </w:rPr>
              <w:t>Bilgiyi Alan Taraf</w:t>
            </w:r>
            <w:r w:rsidRPr="00F1485E">
              <w:rPr>
                <w:rFonts w:ascii="Trebuchet MS" w:hAnsi="Trebuchet MS"/>
                <w:b/>
                <w:color w:val="BFBFBF" w:themeColor="background1" w:themeShade="BF"/>
                <w:sz w:val="22"/>
                <w:szCs w:val="22"/>
              </w:rPr>
              <w:t xml:space="preserve">         </w:t>
            </w:r>
            <w:r w:rsidRPr="00F1485E">
              <w:rPr>
                <w:rFonts w:ascii="Trebuchet MS" w:hAnsi="Trebuchet MS"/>
                <w:b/>
                <w:sz w:val="22"/>
                <w:szCs w:val="22"/>
              </w:rPr>
              <w:t>]</w:t>
            </w:r>
          </w:p>
          <w:p w14:paraId="4A1BDA78" w14:textId="77777777" w:rsidR="00F1485E" w:rsidRPr="00F1485E" w:rsidRDefault="00F1485E" w:rsidP="00A45CD0">
            <w:pPr>
              <w:pStyle w:val="BodyText"/>
              <w:spacing w:line="276" w:lineRule="auto"/>
              <w:ind w:left="256"/>
              <w:rPr>
                <w:rFonts w:ascii="Trebuchet MS" w:hAnsi="Trebuchet MS"/>
                <w:sz w:val="22"/>
                <w:szCs w:val="22"/>
              </w:rPr>
            </w:pPr>
            <w:r w:rsidRPr="00F1485E">
              <w:rPr>
                <w:rFonts w:ascii="Trebuchet MS" w:hAnsi="Trebuchet MS"/>
                <w:sz w:val="22"/>
                <w:szCs w:val="22"/>
              </w:rPr>
              <w:t>İlgili:</w:t>
            </w:r>
            <w:r w:rsidRPr="00F1485E">
              <w:rPr>
                <w:rFonts w:ascii="Trebuchet MS" w:hAnsi="Trebuchet MS"/>
                <w:sz w:val="22"/>
                <w:szCs w:val="22"/>
              </w:rPr>
              <w:tab/>
              <w:t xml:space="preserve">                                                                         İlgili:</w:t>
            </w:r>
          </w:p>
          <w:p w14:paraId="2998F9DF" w14:textId="77777777" w:rsidR="00F1485E" w:rsidRPr="00F1485E" w:rsidRDefault="00F1485E" w:rsidP="00A45CD0">
            <w:pPr>
              <w:pStyle w:val="BodyText"/>
              <w:spacing w:line="276" w:lineRule="auto"/>
              <w:ind w:left="256"/>
              <w:rPr>
                <w:rFonts w:ascii="Trebuchet MS" w:hAnsi="Trebuchet MS"/>
                <w:sz w:val="22"/>
                <w:szCs w:val="22"/>
              </w:rPr>
            </w:pPr>
            <w:r w:rsidRPr="00F1485E">
              <w:rPr>
                <w:rFonts w:ascii="Trebuchet MS" w:hAnsi="Trebuchet MS"/>
                <w:sz w:val="22"/>
                <w:szCs w:val="22"/>
              </w:rPr>
              <w:t>Adı Soyadı:  _______________                                              Adı Soyadı:  _______________</w:t>
            </w:r>
          </w:p>
          <w:p w14:paraId="6CB6B667" w14:textId="77777777" w:rsidR="00F1485E" w:rsidRPr="00F1485E" w:rsidRDefault="00F1485E" w:rsidP="00A45CD0">
            <w:pPr>
              <w:pStyle w:val="BodyText"/>
              <w:spacing w:line="276" w:lineRule="auto"/>
              <w:ind w:left="256"/>
              <w:rPr>
                <w:rFonts w:ascii="Trebuchet MS" w:hAnsi="Trebuchet MS"/>
                <w:sz w:val="22"/>
                <w:szCs w:val="22"/>
              </w:rPr>
            </w:pPr>
            <w:r w:rsidRPr="00F1485E">
              <w:rPr>
                <w:rFonts w:ascii="Trebuchet MS" w:hAnsi="Trebuchet MS"/>
                <w:sz w:val="22"/>
                <w:szCs w:val="22"/>
              </w:rPr>
              <w:t>Unvanı:  _______________</w:t>
            </w:r>
            <w:r w:rsidRPr="00F1485E">
              <w:rPr>
                <w:rFonts w:ascii="Trebuchet MS" w:hAnsi="Trebuchet MS"/>
                <w:sz w:val="22"/>
                <w:szCs w:val="22"/>
              </w:rPr>
              <w:tab/>
              <w:t xml:space="preserve">                                                 Unvanı:  _______________       </w:t>
            </w:r>
          </w:p>
          <w:p w14:paraId="388077D1" w14:textId="77777777" w:rsidR="00F1485E" w:rsidRPr="00F1485E" w:rsidRDefault="00F1485E" w:rsidP="00A45CD0">
            <w:pPr>
              <w:pStyle w:val="BodyText"/>
              <w:spacing w:line="276" w:lineRule="auto"/>
              <w:ind w:left="256"/>
              <w:rPr>
                <w:rFonts w:ascii="Trebuchet MS" w:hAnsi="Trebuchet MS"/>
                <w:sz w:val="22"/>
                <w:szCs w:val="22"/>
              </w:rPr>
            </w:pPr>
            <w:r w:rsidRPr="00F1485E">
              <w:rPr>
                <w:rFonts w:ascii="Trebuchet MS" w:hAnsi="Trebuchet MS"/>
                <w:sz w:val="22"/>
                <w:szCs w:val="22"/>
              </w:rPr>
              <w:t xml:space="preserve">Adres: Söğütözü Mah. Söğütözü Cad.                                     Adres:  </w:t>
            </w:r>
          </w:p>
          <w:p w14:paraId="33816412" w14:textId="77777777" w:rsidR="00F1485E" w:rsidRPr="00F1485E" w:rsidRDefault="00F1485E" w:rsidP="00A45CD0">
            <w:pPr>
              <w:pStyle w:val="BodyText"/>
              <w:spacing w:line="276" w:lineRule="auto"/>
              <w:ind w:left="256"/>
              <w:rPr>
                <w:rFonts w:ascii="Trebuchet MS" w:hAnsi="Trebuchet MS"/>
                <w:sz w:val="22"/>
                <w:szCs w:val="22"/>
              </w:rPr>
            </w:pPr>
            <w:r w:rsidRPr="00F1485E">
              <w:rPr>
                <w:rFonts w:ascii="Trebuchet MS" w:hAnsi="Trebuchet MS"/>
                <w:sz w:val="22"/>
                <w:szCs w:val="22"/>
              </w:rPr>
              <w:t>Koç Kuleleri B Blok No:2B/37</w:t>
            </w:r>
          </w:p>
          <w:p w14:paraId="05E8C389" w14:textId="77777777" w:rsidR="00F1485E" w:rsidRPr="00F1485E" w:rsidRDefault="00F1485E" w:rsidP="00A45CD0">
            <w:pPr>
              <w:pStyle w:val="BodyText"/>
              <w:spacing w:line="276" w:lineRule="auto"/>
              <w:ind w:left="256"/>
              <w:rPr>
                <w:rFonts w:ascii="Trebuchet MS" w:hAnsi="Trebuchet MS"/>
                <w:sz w:val="22"/>
                <w:szCs w:val="22"/>
              </w:rPr>
            </w:pPr>
            <w:r w:rsidRPr="00F1485E">
              <w:rPr>
                <w:rFonts w:ascii="Trebuchet MS" w:hAnsi="Trebuchet MS"/>
                <w:sz w:val="22"/>
                <w:szCs w:val="22"/>
              </w:rPr>
              <w:t xml:space="preserve">Çankaya / ANKARA    </w:t>
            </w:r>
          </w:p>
          <w:p w14:paraId="4DA20CB3" w14:textId="77777777" w:rsidR="00F1485E" w:rsidRPr="00F1485E" w:rsidRDefault="00F1485E" w:rsidP="00A45CD0">
            <w:pPr>
              <w:pStyle w:val="BodyText"/>
              <w:spacing w:line="276" w:lineRule="auto"/>
              <w:ind w:left="256"/>
              <w:rPr>
                <w:rFonts w:ascii="Trebuchet MS" w:hAnsi="Trebuchet MS"/>
                <w:sz w:val="22"/>
                <w:szCs w:val="22"/>
              </w:rPr>
            </w:pPr>
            <w:r w:rsidRPr="00F1485E">
              <w:rPr>
                <w:rFonts w:ascii="Trebuchet MS" w:hAnsi="Trebuchet MS"/>
                <w:sz w:val="22"/>
                <w:szCs w:val="22"/>
              </w:rPr>
              <w:t xml:space="preserve">Tel:                                                                                      Tel: </w:t>
            </w:r>
          </w:p>
          <w:p w14:paraId="5CCE1621" w14:textId="77777777" w:rsidR="00F1485E" w:rsidRPr="00F1485E" w:rsidRDefault="00F1485E" w:rsidP="00A45CD0">
            <w:pPr>
              <w:pStyle w:val="BodyText"/>
              <w:spacing w:line="276" w:lineRule="auto"/>
              <w:ind w:left="256"/>
              <w:rPr>
                <w:rFonts w:ascii="Trebuchet MS" w:hAnsi="Trebuchet MS"/>
                <w:sz w:val="22"/>
                <w:szCs w:val="22"/>
              </w:rPr>
            </w:pPr>
            <w:r w:rsidRPr="00F1485E">
              <w:rPr>
                <w:rFonts w:ascii="Trebuchet MS" w:hAnsi="Trebuchet MS"/>
                <w:sz w:val="22"/>
                <w:szCs w:val="22"/>
              </w:rPr>
              <w:t xml:space="preserve">E-Mail:                                                                                  E-Mail: </w:t>
            </w:r>
          </w:p>
          <w:p w14:paraId="6933C76D" w14:textId="77777777" w:rsidR="00F1485E" w:rsidRPr="00F1485E" w:rsidRDefault="00F1485E" w:rsidP="00A45CD0">
            <w:pPr>
              <w:pStyle w:val="Default"/>
              <w:spacing w:line="276" w:lineRule="auto"/>
              <w:jc w:val="both"/>
              <w:rPr>
                <w:rFonts w:ascii="Trebuchet MS" w:hAnsi="Trebuchet MS"/>
                <w:b/>
                <w:bCs/>
                <w:sz w:val="22"/>
                <w:szCs w:val="22"/>
              </w:rPr>
            </w:pPr>
          </w:p>
          <w:p w14:paraId="02769FD4" w14:textId="77777777" w:rsidR="00F1485E" w:rsidRPr="00F1485E" w:rsidRDefault="00F1485E" w:rsidP="00A45CD0">
            <w:pPr>
              <w:pStyle w:val="Default"/>
              <w:spacing w:line="276" w:lineRule="auto"/>
              <w:ind w:left="166"/>
              <w:jc w:val="both"/>
              <w:rPr>
                <w:rFonts w:ascii="Trebuchet MS" w:hAnsi="Trebuchet MS"/>
                <w:b/>
                <w:bCs/>
                <w:sz w:val="22"/>
                <w:szCs w:val="22"/>
              </w:rPr>
            </w:pPr>
            <w:r w:rsidRPr="00F1485E">
              <w:rPr>
                <w:rFonts w:ascii="Trebuchet MS" w:hAnsi="Trebuchet MS"/>
                <w:b/>
                <w:bCs/>
                <w:sz w:val="22"/>
                <w:szCs w:val="22"/>
              </w:rPr>
              <w:t>10. Diğer Hükümler</w:t>
            </w:r>
          </w:p>
          <w:p w14:paraId="1BDE4BD4" w14:textId="77777777" w:rsidR="00F1485E" w:rsidRPr="00F1485E" w:rsidRDefault="00F1485E" w:rsidP="00A45CD0">
            <w:pPr>
              <w:pStyle w:val="Default"/>
              <w:spacing w:line="276" w:lineRule="auto"/>
              <w:ind w:left="166"/>
              <w:jc w:val="both"/>
              <w:rPr>
                <w:rFonts w:ascii="Trebuchet MS" w:hAnsi="Trebuchet MS"/>
                <w:b/>
                <w:bCs/>
                <w:sz w:val="22"/>
                <w:szCs w:val="22"/>
              </w:rPr>
            </w:pPr>
          </w:p>
          <w:p w14:paraId="3A0FC641" w14:textId="77777777" w:rsidR="00F1485E" w:rsidRPr="00F1485E" w:rsidRDefault="00F1485E" w:rsidP="00A45CD0">
            <w:pPr>
              <w:pStyle w:val="Default"/>
              <w:spacing w:line="276" w:lineRule="auto"/>
              <w:ind w:left="166"/>
              <w:jc w:val="both"/>
              <w:rPr>
                <w:rFonts w:ascii="Trebuchet MS" w:hAnsi="Trebuchet MS"/>
                <w:sz w:val="22"/>
                <w:szCs w:val="22"/>
              </w:rPr>
            </w:pPr>
            <w:r w:rsidRPr="00F1485E">
              <w:rPr>
                <w:rFonts w:ascii="Trebuchet MS" w:hAnsi="Trebuchet MS"/>
                <w:sz w:val="22"/>
                <w:szCs w:val="22"/>
              </w:rPr>
              <w:t>İşbu Sözleşme, Taraflar arasındaki mutabakatın tümünü oluşturmakta ve işbu Sözleşme’nin konusuna ilişkin daha önceki anlaşma ve mutabakatın yerini almaktadır. Yazılı ve her iki Taraf’ın da yetkili temsilcilerinin imzası olmadıkça, işbu Sözleşme’ye yapılacak hiçbir tadil geçerli olmayacaktır.</w:t>
            </w:r>
          </w:p>
          <w:p w14:paraId="0A358BFA" w14:textId="77777777" w:rsidR="00F1485E" w:rsidRPr="00F1485E" w:rsidRDefault="00F1485E" w:rsidP="00A45CD0">
            <w:pPr>
              <w:pStyle w:val="Default"/>
              <w:spacing w:line="276" w:lineRule="auto"/>
              <w:jc w:val="both"/>
              <w:rPr>
                <w:rFonts w:ascii="Trebuchet MS" w:hAnsi="Trebuchet MS"/>
                <w:b/>
                <w:bCs/>
                <w:sz w:val="22"/>
                <w:szCs w:val="22"/>
              </w:rPr>
            </w:pPr>
          </w:p>
          <w:p w14:paraId="43479990" w14:textId="77777777" w:rsidR="00F1485E" w:rsidRPr="00F1485E" w:rsidRDefault="00F1485E" w:rsidP="00A45CD0">
            <w:pPr>
              <w:pStyle w:val="Default"/>
              <w:spacing w:line="276" w:lineRule="auto"/>
              <w:ind w:left="166"/>
              <w:jc w:val="both"/>
              <w:rPr>
                <w:rFonts w:ascii="Trebuchet MS" w:hAnsi="Trebuchet MS"/>
                <w:sz w:val="22"/>
                <w:szCs w:val="22"/>
              </w:rPr>
            </w:pPr>
            <w:r w:rsidRPr="00F1485E">
              <w:rPr>
                <w:rFonts w:ascii="Trebuchet MS" w:hAnsi="Trebuchet MS"/>
                <w:sz w:val="22"/>
                <w:szCs w:val="22"/>
              </w:rPr>
              <w:t>İşbu Sözleşme’nin herhangi bir hükmü veya bir kısmının geçersiz veya tatbik edilemez kılınması, kalan hükümlerin geçerliliği ve tatbik edilebilirliği bundan herhangi bir surette etkilenmeyecektir.</w:t>
            </w:r>
          </w:p>
          <w:p w14:paraId="2CDAF571" w14:textId="77777777" w:rsidR="00F1485E" w:rsidRPr="00F1485E" w:rsidRDefault="00F1485E" w:rsidP="00A45CD0">
            <w:pPr>
              <w:pStyle w:val="Default"/>
              <w:spacing w:line="276" w:lineRule="auto"/>
              <w:ind w:left="166"/>
              <w:jc w:val="both"/>
              <w:rPr>
                <w:rFonts w:ascii="Trebuchet MS" w:hAnsi="Trebuchet MS"/>
                <w:b/>
                <w:bCs/>
                <w:sz w:val="22"/>
                <w:szCs w:val="22"/>
              </w:rPr>
            </w:pPr>
          </w:p>
          <w:p w14:paraId="6706B881" w14:textId="7DD004E9" w:rsidR="00F1485E" w:rsidRPr="00F1485E" w:rsidRDefault="00F1485E" w:rsidP="00A45CD0">
            <w:pPr>
              <w:pStyle w:val="NoSpacing"/>
              <w:spacing w:line="276" w:lineRule="auto"/>
              <w:ind w:left="166"/>
              <w:jc w:val="both"/>
              <w:rPr>
                <w:rFonts w:ascii="Trebuchet MS" w:hAnsi="Trebuchet MS"/>
                <w:sz w:val="22"/>
                <w:szCs w:val="22"/>
              </w:rPr>
            </w:pPr>
            <w:r w:rsidRPr="00F1485E">
              <w:rPr>
                <w:rFonts w:ascii="Trebuchet MS" w:hAnsi="Trebuchet MS"/>
                <w:sz w:val="22"/>
                <w:szCs w:val="22"/>
              </w:rPr>
              <w:t>10 (on) ana maddeden oluşan işbu Sözleşme 2 (iki) asıl nüsha olarak düzenlenmiş ve Taraflar’ca okunarak ___/___/202</w:t>
            </w:r>
            <w:r>
              <w:rPr>
                <w:rFonts w:ascii="Trebuchet MS" w:hAnsi="Trebuchet MS"/>
                <w:sz w:val="22"/>
                <w:szCs w:val="22"/>
              </w:rPr>
              <w:t>6</w:t>
            </w:r>
            <w:r w:rsidRPr="00F1485E">
              <w:rPr>
                <w:rFonts w:ascii="Trebuchet MS" w:hAnsi="Trebuchet MS"/>
                <w:sz w:val="22"/>
                <w:szCs w:val="22"/>
              </w:rPr>
              <w:t xml:space="preserve"> tarihinde karşılıklı olarak imzalanmıştır.</w:t>
            </w:r>
          </w:p>
          <w:p w14:paraId="07E11F82" w14:textId="77777777" w:rsidR="00F1485E" w:rsidRPr="00F1485E" w:rsidRDefault="00F1485E" w:rsidP="00A45CD0">
            <w:pPr>
              <w:pStyle w:val="Default"/>
              <w:tabs>
                <w:tab w:val="left" w:pos="1532"/>
              </w:tabs>
              <w:spacing w:line="276" w:lineRule="auto"/>
              <w:ind w:left="166"/>
              <w:jc w:val="both"/>
              <w:rPr>
                <w:rFonts w:ascii="Trebuchet MS" w:hAnsi="Trebuchet MS"/>
                <w:b/>
                <w:bCs/>
                <w:sz w:val="22"/>
                <w:szCs w:val="22"/>
              </w:rPr>
            </w:pPr>
            <w:r w:rsidRPr="00F1485E">
              <w:rPr>
                <w:rFonts w:ascii="Trebuchet MS" w:hAnsi="Trebuchet MS"/>
                <w:b/>
                <w:bCs/>
                <w:sz w:val="22"/>
                <w:szCs w:val="22"/>
              </w:rPr>
              <w:tab/>
            </w:r>
          </w:p>
          <w:p w14:paraId="62826E41" w14:textId="77777777" w:rsidR="00F1485E" w:rsidRPr="00F1485E" w:rsidRDefault="00F1485E" w:rsidP="00A45CD0">
            <w:pPr>
              <w:pStyle w:val="Default"/>
              <w:spacing w:line="276" w:lineRule="auto"/>
              <w:ind w:left="166"/>
              <w:jc w:val="both"/>
              <w:rPr>
                <w:rFonts w:ascii="Trebuchet MS" w:hAnsi="Trebuchet MS"/>
                <w:b/>
                <w:bCs/>
                <w:sz w:val="22"/>
                <w:szCs w:val="22"/>
              </w:rPr>
            </w:pPr>
            <w:r w:rsidRPr="00F1485E">
              <w:rPr>
                <w:rFonts w:ascii="Trebuchet MS" w:hAnsi="Trebuchet MS"/>
                <w:b/>
                <w:bCs/>
                <w:sz w:val="22"/>
                <w:szCs w:val="22"/>
              </w:rPr>
              <w:t xml:space="preserve">BİLGİ ALAN TARAF                                                            </w:t>
            </w:r>
            <w:r w:rsidRPr="00F1485E">
              <w:rPr>
                <w:rFonts w:ascii="Trebuchet MS" w:hAnsi="Trebuchet MS"/>
                <w:b/>
                <w:sz w:val="22"/>
                <w:szCs w:val="22"/>
              </w:rPr>
              <w:t>GİZLİ BİLGİ SAĞLAYICI</w:t>
            </w:r>
          </w:p>
          <w:p w14:paraId="40CC9E03" w14:textId="77777777" w:rsidR="00F1485E" w:rsidRPr="00F1485E" w:rsidRDefault="00F1485E" w:rsidP="00A45CD0">
            <w:pPr>
              <w:pStyle w:val="Default"/>
              <w:spacing w:line="276" w:lineRule="auto"/>
              <w:jc w:val="both"/>
              <w:rPr>
                <w:rFonts w:ascii="Trebuchet MS" w:hAnsi="Trebuchet MS"/>
                <w:sz w:val="22"/>
                <w:szCs w:val="22"/>
              </w:rPr>
            </w:pPr>
            <w:r w:rsidRPr="00F1485E">
              <w:rPr>
                <w:rFonts w:ascii="Trebuchet MS" w:hAnsi="Trebuchet MS"/>
                <w:sz w:val="22"/>
                <w:szCs w:val="22"/>
              </w:rPr>
              <w:t xml:space="preserve">          adına   </w:t>
            </w:r>
            <w:r w:rsidRPr="00F1485E" w:rsidDel="00736B3A">
              <w:rPr>
                <w:rFonts w:ascii="Trebuchet MS" w:hAnsi="Trebuchet MS"/>
                <w:sz w:val="22"/>
                <w:szCs w:val="22"/>
              </w:rPr>
              <w:t xml:space="preserve"> </w:t>
            </w:r>
            <w:r w:rsidRPr="00F1485E">
              <w:rPr>
                <w:rFonts w:ascii="Trebuchet MS" w:hAnsi="Trebuchet MS"/>
                <w:sz w:val="22"/>
                <w:szCs w:val="22"/>
              </w:rPr>
              <w:t xml:space="preserve">                                                               </w:t>
            </w:r>
            <w:r w:rsidRPr="00F1485E">
              <w:rPr>
                <w:rFonts w:ascii="Trebuchet MS" w:hAnsi="Trebuchet MS"/>
                <w:b/>
                <w:sz w:val="22"/>
                <w:szCs w:val="22"/>
              </w:rPr>
              <w:t>TANAP DOĞALGAZ İLETİM A.Ş</w:t>
            </w:r>
            <w:r w:rsidRPr="00F1485E">
              <w:rPr>
                <w:rFonts w:ascii="Trebuchet MS" w:hAnsi="Trebuchet MS"/>
                <w:sz w:val="22"/>
                <w:szCs w:val="22"/>
              </w:rPr>
              <w:t xml:space="preserve">.                                                                         </w:t>
            </w:r>
          </w:p>
          <w:p w14:paraId="04D6B03C" w14:textId="77777777" w:rsidR="00F1485E" w:rsidRPr="00F1485E" w:rsidRDefault="00F1485E" w:rsidP="00A45CD0">
            <w:pPr>
              <w:pStyle w:val="Default"/>
              <w:spacing w:line="276" w:lineRule="auto"/>
              <w:ind w:left="4956"/>
              <w:jc w:val="both"/>
              <w:rPr>
                <w:rFonts w:ascii="Trebuchet MS" w:hAnsi="Trebuchet MS"/>
                <w:bCs/>
                <w:sz w:val="22"/>
                <w:szCs w:val="22"/>
              </w:rPr>
            </w:pPr>
            <w:r w:rsidRPr="00F1485E">
              <w:rPr>
                <w:rFonts w:ascii="Trebuchet MS" w:hAnsi="Trebuchet MS"/>
                <w:sz w:val="22"/>
                <w:szCs w:val="22"/>
              </w:rPr>
              <w:t xml:space="preserve">                          adına                              </w:t>
            </w:r>
          </w:p>
          <w:p w14:paraId="3B33AACA" w14:textId="77777777" w:rsidR="00F1485E" w:rsidRPr="00F1485E" w:rsidRDefault="00F1485E" w:rsidP="00A45CD0">
            <w:pPr>
              <w:pStyle w:val="Default"/>
              <w:spacing w:line="276" w:lineRule="auto"/>
              <w:jc w:val="both"/>
              <w:rPr>
                <w:rFonts w:ascii="Trebuchet MS" w:hAnsi="Trebuchet MS"/>
                <w:sz w:val="22"/>
                <w:szCs w:val="22"/>
              </w:rPr>
            </w:pPr>
            <w:r w:rsidRPr="00F1485E">
              <w:rPr>
                <w:rFonts w:ascii="Trebuchet MS" w:hAnsi="Trebuchet MS"/>
                <w:sz w:val="22"/>
                <w:szCs w:val="22"/>
              </w:rPr>
              <w:t xml:space="preserve">           </w:t>
            </w:r>
          </w:p>
          <w:p w14:paraId="482BDBAD" w14:textId="77777777" w:rsidR="00F1485E" w:rsidRPr="00F1485E" w:rsidRDefault="00F1485E" w:rsidP="00A45CD0">
            <w:pPr>
              <w:pStyle w:val="Default"/>
              <w:spacing w:line="276" w:lineRule="auto"/>
              <w:jc w:val="both"/>
              <w:rPr>
                <w:rFonts w:ascii="Trebuchet MS" w:hAnsi="Trebuchet MS"/>
                <w:sz w:val="22"/>
                <w:szCs w:val="22"/>
              </w:rPr>
            </w:pPr>
          </w:p>
          <w:p w14:paraId="559762F3" w14:textId="77777777" w:rsidR="00F1485E" w:rsidRPr="00F1485E" w:rsidRDefault="00F1485E" w:rsidP="00A45CD0">
            <w:pPr>
              <w:pStyle w:val="Default"/>
              <w:spacing w:line="276" w:lineRule="auto"/>
              <w:jc w:val="both"/>
              <w:rPr>
                <w:rFonts w:ascii="Trebuchet MS" w:hAnsi="Trebuchet MS"/>
                <w:sz w:val="22"/>
                <w:szCs w:val="22"/>
              </w:rPr>
            </w:pPr>
          </w:p>
          <w:p w14:paraId="2BBBDBB8" w14:textId="77777777" w:rsidR="00F1485E" w:rsidRPr="00F1485E" w:rsidRDefault="00F1485E" w:rsidP="00A45CD0">
            <w:pPr>
              <w:pStyle w:val="Default"/>
              <w:spacing w:line="276" w:lineRule="auto"/>
              <w:jc w:val="both"/>
              <w:rPr>
                <w:rFonts w:ascii="Trebuchet MS" w:hAnsi="Trebuchet MS"/>
                <w:sz w:val="22"/>
                <w:szCs w:val="22"/>
              </w:rPr>
            </w:pPr>
            <w:r w:rsidRPr="00F1485E">
              <w:rPr>
                <w:rFonts w:ascii="Trebuchet MS" w:hAnsi="Trebuchet MS"/>
                <w:sz w:val="22"/>
                <w:szCs w:val="22"/>
              </w:rPr>
              <w:t xml:space="preserve">                                                                                  </w:t>
            </w:r>
          </w:p>
          <w:p w14:paraId="60E8FAB5" w14:textId="77777777" w:rsidR="00F1485E" w:rsidRPr="00F1485E" w:rsidRDefault="00F1485E" w:rsidP="00A45CD0">
            <w:pPr>
              <w:spacing w:after="200" w:line="276" w:lineRule="auto"/>
              <w:rPr>
                <w:rFonts w:ascii="Trebuchet MS" w:hAnsi="Trebuchet MS"/>
                <w:sz w:val="22"/>
                <w:szCs w:val="22"/>
              </w:rPr>
            </w:pPr>
            <w:r w:rsidRPr="00F1485E">
              <w:rPr>
                <w:rFonts w:ascii="Trebuchet MS" w:hAnsi="Trebuchet MS"/>
                <w:b/>
                <w:sz w:val="22"/>
                <w:szCs w:val="22"/>
              </w:rPr>
              <w:t>EK:</w:t>
            </w:r>
            <w:r w:rsidRPr="00F1485E">
              <w:rPr>
                <w:rFonts w:ascii="Trebuchet MS" w:hAnsi="Trebuchet MS"/>
                <w:sz w:val="22"/>
                <w:szCs w:val="22"/>
              </w:rPr>
              <w:t xml:space="preserve"> Bilgi Alan Taraf’a ait İmza Sirküleri</w:t>
            </w:r>
          </w:p>
        </w:tc>
      </w:tr>
    </w:tbl>
    <w:p w14:paraId="66ED6897" w14:textId="77777777" w:rsidR="000542DD" w:rsidRPr="000542DD" w:rsidRDefault="000542DD" w:rsidP="00F1485E">
      <w:pPr>
        <w:spacing w:line="276" w:lineRule="auto"/>
        <w:rPr>
          <w:rFonts w:ascii="Trebuchet MS" w:eastAsiaTheme="minorHAnsi" w:hAnsi="Trebuchet MS" w:cstheme="minorBidi"/>
          <w:sz w:val="22"/>
          <w:szCs w:val="22"/>
        </w:rPr>
      </w:pPr>
    </w:p>
    <w:sectPr w:rsidR="000542DD" w:rsidRPr="000542DD" w:rsidSect="000C0A00">
      <w:headerReference w:type="default" r:id="rId8"/>
      <w:footerReference w:type="default" r:id="rId9"/>
      <w:pgSz w:w="11906" w:h="16838"/>
      <w:pgMar w:top="1417" w:right="1417" w:bottom="108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D41CA1" w14:textId="77777777" w:rsidR="00C63877" w:rsidRDefault="00C63877" w:rsidP="00D66871">
      <w:r>
        <w:separator/>
      </w:r>
    </w:p>
  </w:endnote>
  <w:endnote w:type="continuationSeparator" w:id="0">
    <w:p w14:paraId="1436E018" w14:textId="77777777" w:rsidR="00C63877" w:rsidRDefault="00C63877" w:rsidP="00D66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A2"/>
    <w:family w:val="swiss"/>
    <w:pitch w:val="variable"/>
    <w:sig w:usb0="00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2F1AF" w14:textId="3F2E35CE" w:rsidR="009D1FEE" w:rsidRDefault="00EB07BE" w:rsidP="00EB07BE">
    <w:pPr>
      <w:pStyle w:val="Footer"/>
    </w:pPr>
    <w:bookmarkStart w:id="0" w:name="DocumentMarkings1FooterPrimary"/>
    <w:r w:rsidRPr="00EB07BE">
      <w:rPr>
        <w:color w:val="000000"/>
        <w:sz w:val="17"/>
      </w:rPr>
      <w:t> </w:t>
    </w:r>
    <w:bookmarkEnd w:id="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1D05A" w14:textId="77777777" w:rsidR="00C63877" w:rsidRDefault="00C63877" w:rsidP="00D66871">
      <w:r>
        <w:separator/>
      </w:r>
    </w:p>
  </w:footnote>
  <w:footnote w:type="continuationSeparator" w:id="0">
    <w:p w14:paraId="59CEEDB4" w14:textId="77777777" w:rsidR="00C63877" w:rsidRDefault="00C63877" w:rsidP="00D668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47"/>
      <w:gridCol w:w="7936"/>
    </w:tblGrid>
    <w:tr w:rsidR="007315C0" w14:paraId="635EB08A" w14:textId="77777777" w:rsidTr="005330C7">
      <w:trPr>
        <w:cantSplit/>
        <w:trHeight w:val="1080"/>
        <w:jc w:val="center"/>
      </w:trPr>
      <w:tc>
        <w:tcPr>
          <w:tcW w:w="2547" w:type="dxa"/>
          <w:vAlign w:val="center"/>
        </w:tcPr>
        <w:p w14:paraId="32A923DA" w14:textId="77777777" w:rsidR="007315C0" w:rsidRPr="00BF2A04" w:rsidRDefault="007315C0" w:rsidP="008A7191">
          <w:pPr>
            <w:pStyle w:val="Footer"/>
            <w:keepLines/>
            <w:spacing w:before="60" w:after="60"/>
            <w:jc w:val="center"/>
            <w:rPr>
              <w:rFonts w:ascii="Trebuchet MS" w:hAnsi="Trebuchet MS" w:cs="Trebuchet MS"/>
              <w:sz w:val="20"/>
              <w:szCs w:val="20"/>
            </w:rPr>
          </w:pPr>
          <w:r>
            <w:rPr>
              <w:rFonts w:ascii="Trebuchet MS" w:hAnsi="Trebuchet MS" w:cs="Trebuchet MS"/>
              <w:noProof/>
              <w:lang w:val="en-US" w:eastAsia="en-US"/>
            </w:rPr>
            <w:drawing>
              <wp:inline distT="0" distB="0" distL="0" distR="0" wp14:anchorId="3D86B960" wp14:editId="74826486">
                <wp:extent cx="1447800" cy="609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7800" cy="609600"/>
                        </a:xfrm>
                        <a:prstGeom prst="rect">
                          <a:avLst/>
                        </a:prstGeom>
                        <a:noFill/>
                        <a:ln>
                          <a:noFill/>
                        </a:ln>
                      </pic:spPr>
                    </pic:pic>
                  </a:graphicData>
                </a:graphic>
              </wp:inline>
            </w:drawing>
          </w:r>
        </w:p>
      </w:tc>
      <w:tc>
        <w:tcPr>
          <w:tcW w:w="7936" w:type="dxa"/>
          <w:vAlign w:val="center"/>
        </w:tcPr>
        <w:p w14:paraId="3D80C53F" w14:textId="77777777" w:rsidR="007315C0" w:rsidRDefault="007315C0" w:rsidP="008A7191">
          <w:pPr>
            <w:pStyle w:val="Footer"/>
            <w:keepLines/>
            <w:spacing w:before="60" w:after="60"/>
            <w:jc w:val="center"/>
            <w:rPr>
              <w:rFonts w:ascii="Trebuchet MS" w:hAnsi="Trebuchet MS" w:cs="Trebuchet MS"/>
              <w:b/>
              <w:bCs/>
            </w:rPr>
          </w:pPr>
          <w:r>
            <w:rPr>
              <w:rFonts w:ascii="Trebuchet MS" w:hAnsi="Trebuchet MS" w:cs="Trebuchet MS"/>
              <w:b/>
              <w:bCs/>
            </w:rPr>
            <w:t>TANAP DOĞAL GAZ İLETİM A.Ş.</w:t>
          </w:r>
        </w:p>
        <w:p w14:paraId="79CDB326" w14:textId="101BDA75" w:rsidR="007315C0" w:rsidRPr="008375BC" w:rsidRDefault="007315C0" w:rsidP="00252DAB">
          <w:pPr>
            <w:keepLines/>
            <w:spacing w:before="60" w:after="60"/>
            <w:jc w:val="center"/>
            <w:rPr>
              <w:rFonts w:ascii="Trebuchet MS" w:hAnsi="Trebuchet MS" w:cs="Trebuchet MS"/>
              <w:sz w:val="22"/>
              <w:szCs w:val="22"/>
            </w:rPr>
          </w:pPr>
          <w:r>
            <w:rPr>
              <w:rFonts w:ascii="Trebuchet MS" w:hAnsi="Trebuchet MS" w:cs="Trebuchet MS"/>
              <w:b/>
              <w:bCs/>
            </w:rPr>
            <w:t>LOJİSTİK HİZMETLERİ YETERLİLİK SORU BELGESİ</w:t>
          </w:r>
        </w:p>
      </w:tc>
    </w:tr>
  </w:tbl>
  <w:p w14:paraId="4564DA2B" w14:textId="77777777" w:rsidR="00DC00CC" w:rsidRDefault="00DC00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7798A390"/>
    <w:lvl w:ilvl="0">
      <w:start w:val="1"/>
      <w:numFmt w:val="decimal"/>
      <w:pStyle w:val="Level1"/>
      <w:lvlText w:val="%1."/>
      <w:lvlJc w:val="left"/>
      <w:pPr>
        <w:tabs>
          <w:tab w:val="num" w:pos="709"/>
        </w:tabs>
        <w:ind w:left="709" w:hanging="709"/>
      </w:pPr>
      <w:rPr>
        <w:rFonts w:ascii="Calibri" w:hAnsi="Calibri" w:cs="Calibri" w:hint="default"/>
        <w:b/>
        <w:bCs w:val="0"/>
        <w:sz w:val="24"/>
        <w:szCs w:val="24"/>
      </w:rPr>
    </w:lvl>
    <w:lvl w:ilvl="1">
      <w:start w:val="1"/>
      <w:numFmt w:val="decimal"/>
      <w:pStyle w:val="Level2"/>
      <w:isLgl/>
      <w:lvlText w:val="%1.%2"/>
      <w:lvlJc w:val="left"/>
      <w:pPr>
        <w:tabs>
          <w:tab w:val="num" w:pos="709"/>
        </w:tabs>
        <w:ind w:left="709" w:hanging="709"/>
      </w:pPr>
      <w:rPr>
        <w:rFonts w:ascii="Times New Roman" w:hAnsi="Times New Roman" w:cs="Arial" w:hint="default"/>
        <w:b w:val="0"/>
        <w:bCs w:val="0"/>
        <w:sz w:val="20"/>
        <w:szCs w:val="20"/>
      </w:rPr>
    </w:lvl>
    <w:lvl w:ilvl="2">
      <w:start w:val="1"/>
      <w:numFmt w:val="lowerLetter"/>
      <w:pStyle w:val="Level3"/>
      <w:lvlText w:val="(%3)"/>
      <w:lvlJc w:val="left"/>
      <w:pPr>
        <w:tabs>
          <w:tab w:val="num" w:pos="1417"/>
        </w:tabs>
        <w:ind w:left="1417" w:hanging="708"/>
      </w:pPr>
      <w:rPr>
        <w:rFonts w:cs="Times New Roman"/>
        <w:b w:val="0"/>
        <w:bCs w:val="0"/>
        <w:sz w:val="20"/>
      </w:rPr>
    </w:lvl>
    <w:lvl w:ilvl="3">
      <w:start w:val="1"/>
      <w:numFmt w:val="lowerRoman"/>
      <w:lvlText w:val="(%4)"/>
      <w:lvlJc w:val="left"/>
      <w:pPr>
        <w:tabs>
          <w:tab w:val="num" w:pos="2126"/>
        </w:tabs>
        <w:ind w:left="2126" w:hanging="709"/>
      </w:pPr>
      <w:rPr>
        <w:rFonts w:ascii="Arial" w:hAnsi="Arial" w:cs="Arial" w:hint="default"/>
        <w:b w:val="0"/>
        <w:bCs w:val="0"/>
        <w:color w:val="auto"/>
        <w:sz w:val="20"/>
        <w:szCs w:val="20"/>
      </w:rPr>
    </w:lvl>
    <w:lvl w:ilvl="4">
      <w:start w:val="1"/>
      <w:numFmt w:val="decimal"/>
      <w:lvlText w:val="(%5)"/>
      <w:lvlJc w:val="left"/>
      <w:pPr>
        <w:tabs>
          <w:tab w:val="num" w:pos="2835"/>
        </w:tabs>
        <w:ind w:left="2835" w:hanging="709"/>
      </w:pPr>
      <w:rPr>
        <w:rFonts w:ascii="Arial" w:hAnsi="Arial" w:cs="Arial"/>
        <w:b w:val="0"/>
        <w:bCs w:val="0"/>
        <w:sz w:val="20"/>
        <w:szCs w:val="21"/>
      </w:rPr>
    </w:lvl>
    <w:lvl w:ilvl="5">
      <w:start w:val="1"/>
      <w:numFmt w:val="lowerRoman"/>
      <w:lvlText w:val="(%6)"/>
      <w:lvlJc w:val="left"/>
      <w:pPr>
        <w:tabs>
          <w:tab w:val="num" w:pos="2160"/>
        </w:tabs>
        <w:ind w:left="2160" w:hanging="360"/>
      </w:pPr>
      <w:rPr>
        <w:rFonts w:ascii="Arial" w:hAnsi="Arial" w:cs="Arial"/>
        <w:sz w:val="20"/>
        <w:szCs w:val="21"/>
      </w:rPr>
    </w:lvl>
    <w:lvl w:ilvl="6">
      <w:start w:val="1"/>
      <w:numFmt w:val="decimal"/>
      <w:lvlText w:val="%7."/>
      <w:lvlJc w:val="left"/>
      <w:pPr>
        <w:tabs>
          <w:tab w:val="num" w:pos="2520"/>
        </w:tabs>
        <w:ind w:left="2520" w:hanging="360"/>
      </w:pPr>
      <w:rPr>
        <w:rFonts w:ascii="Arial" w:hAnsi="Arial" w:cs="Arial"/>
        <w:sz w:val="21"/>
        <w:szCs w:val="21"/>
      </w:rPr>
    </w:lvl>
    <w:lvl w:ilvl="7">
      <w:start w:val="1"/>
      <w:numFmt w:val="lowerLetter"/>
      <w:lvlText w:val="%8."/>
      <w:lvlJc w:val="left"/>
      <w:pPr>
        <w:tabs>
          <w:tab w:val="num" w:pos="2880"/>
        </w:tabs>
        <w:ind w:left="2880" w:hanging="360"/>
      </w:pPr>
      <w:rPr>
        <w:rFonts w:ascii="Arial" w:hAnsi="Arial" w:cs="Arial"/>
        <w:sz w:val="21"/>
        <w:szCs w:val="21"/>
      </w:rPr>
    </w:lvl>
    <w:lvl w:ilvl="8">
      <w:start w:val="1"/>
      <w:numFmt w:val="lowerRoman"/>
      <w:lvlText w:val="%9."/>
      <w:lvlJc w:val="left"/>
      <w:pPr>
        <w:tabs>
          <w:tab w:val="num" w:pos="3240"/>
        </w:tabs>
        <w:ind w:left="3240" w:hanging="360"/>
      </w:pPr>
      <w:rPr>
        <w:rFonts w:ascii="Arial" w:hAnsi="Arial" w:cs="Arial"/>
        <w:sz w:val="21"/>
        <w:szCs w:val="21"/>
      </w:rPr>
    </w:lvl>
  </w:abstractNum>
  <w:abstractNum w:abstractNumId="1" w15:restartNumberingAfterBreak="0">
    <w:nsid w:val="0F7651DF"/>
    <w:multiLevelType w:val="hybridMultilevel"/>
    <w:tmpl w:val="A27E313E"/>
    <w:lvl w:ilvl="0" w:tplc="58FAC1DE">
      <w:start w:val="1"/>
      <w:numFmt w:val="lowerRoman"/>
      <w:lvlText w:val="(%1)"/>
      <w:lvlJc w:val="left"/>
      <w:pPr>
        <w:ind w:left="1080" w:hanging="720"/>
      </w:pPr>
      <w:rPr>
        <w:rFonts w:cs="Times New Roman" w:hint="default"/>
      </w:rPr>
    </w:lvl>
    <w:lvl w:ilvl="1" w:tplc="A87C17E0">
      <w:start w:val="1"/>
      <w:numFmt w:val="upperLetter"/>
      <w:lvlText w:val="%2."/>
      <w:lvlJc w:val="left"/>
      <w:pPr>
        <w:ind w:left="1440" w:hanging="360"/>
      </w:pPr>
      <w:rPr>
        <w:rFonts w:hint="default"/>
        <w:u w:val="single"/>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 w15:restartNumberingAfterBreak="0">
    <w:nsid w:val="15965427"/>
    <w:multiLevelType w:val="hybridMultilevel"/>
    <w:tmpl w:val="6C021E3A"/>
    <w:lvl w:ilvl="0" w:tplc="0080910C">
      <w:start w:val="1"/>
      <w:numFmt w:val="bullet"/>
      <w:lvlText w:val="•"/>
      <w:lvlJc w:val="left"/>
      <w:pPr>
        <w:ind w:hanging="361"/>
      </w:pPr>
      <w:rPr>
        <w:rFonts w:ascii="Trebuchet MS" w:eastAsia="Trebuchet MS" w:hAnsi="Trebuchet MS" w:hint="default"/>
        <w:sz w:val="22"/>
        <w:szCs w:val="22"/>
      </w:rPr>
    </w:lvl>
    <w:lvl w:ilvl="1" w:tplc="E5102A7A">
      <w:start w:val="1"/>
      <w:numFmt w:val="bullet"/>
      <w:lvlText w:val="•"/>
      <w:lvlJc w:val="left"/>
      <w:rPr>
        <w:rFonts w:hint="default"/>
      </w:rPr>
    </w:lvl>
    <w:lvl w:ilvl="2" w:tplc="1786E994">
      <w:start w:val="1"/>
      <w:numFmt w:val="bullet"/>
      <w:lvlText w:val="•"/>
      <w:lvlJc w:val="left"/>
      <w:rPr>
        <w:rFonts w:hint="default"/>
      </w:rPr>
    </w:lvl>
    <w:lvl w:ilvl="3" w:tplc="66240568">
      <w:start w:val="1"/>
      <w:numFmt w:val="bullet"/>
      <w:lvlText w:val="•"/>
      <w:lvlJc w:val="left"/>
      <w:rPr>
        <w:rFonts w:hint="default"/>
      </w:rPr>
    </w:lvl>
    <w:lvl w:ilvl="4" w:tplc="E06AD61E">
      <w:start w:val="1"/>
      <w:numFmt w:val="bullet"/>
      <w:lvlText w:val="•"/>
      <w:lvlJc w:val="left"/>
      <w:rPr>
        <w:rFonts w:hint="default"/>
      </w:rPr>
    </w:lvl>
    <w:lvl w:ilvl="5" w:tplc="C9BE2C10">
      <w:start w:val="1"/>
      <w:numFmt w:val="bullet"/>
      <w:lvlText w:val="•"/>
      <w:lvlJc w:val="left"/>
      <w:rPr>
        <w:rFonts w:hint="default"/>
      </w:rPr>
    </w:lvl>
    <w:lvl w:ilvl="6" w:tplc="CCC6466C">
      <w:start w:val="1"/>
      <w:numFmt w:val="bullet"/>
      <w:lvlText w:val="•"/>
      <w:lvlJc w:val="left"/>
      <w:rPr>
        <w:rFonts w:hint="default"/>
      </w:rPr>
    </w:lvl>
    <w:lvl w:ilvl="7" w:tplc="FB9C2FF6">
      <w:start w:val="1"/>
      <w:numFmt w:val="bullet"/>
      <w:lvlText w:val="•"/>
      <w:lvlJc w:val="left"/>
      <w:rPr>
        <w:rFonts w:hint="default"/>
      </w:rPr>
    </w:lvl>
    <w:lvl w:ilvl="8" w:tplc="7A56918E">
      <w:start w:val="1"/>
      <w:numFmt w:val="bullet"/>
      <w:lvlText w:val="•"/>
      <w:lvlJc w:val="left"/>
      <w:rPr>
        <w:rFonts w:hint="default"/>
      </w:rPr>
    </w:lvl>
  </w:abstractNum>
  <w:abstractNum w:abstractNumId="3" w15:restartNumberingAfterBreak="0">
    <w:nsid w:val="1EC40556"/>
    <w:multiLevelType w:val="hybridMultilevel"/>
    <w:tmpl w:val="37E6BAAC"/>
    <w:lvl w:ilvl="0" w:tplc="E5F6AE1C">
      <w:start w:val="1"/>
      <w:numFmt w:val="decimal"/>
      <w:pStyle w:val="subbullets"/>
      <w:lvlText w:val="%1."/>
      <w:lvlJc w:val="left"/>
      <w:pPr>
        <w:ind w:left="1571" w:hanging="360"/>
      </w:pPr>
    </w:lvl>
    <w:lvl w:ilvl="1" w:tplc="04090019">
      <w:start w:val="1"/>
      <w:numFmt w:val="lowerLetter"/>
      <w:lvlText w:val="%2."/>
      <w:lvlJc w:val="left"/>
      <w:pPr>
        <w:ind w:left="2291" w:hanging="360"/>
      </w:pPr>
    </w:lvl>
    <w:lvl w:ilvl="2" w:tplc="0409001B">
      <w:start w:val="1"/>
      <w:numFmt w:val="lowerRoman"/>
      <w:lvlText w:val="%3."/>
      <w:lvlJc w:val="right"/>
      <w:pPr>
        <w:ind w:left="3011" w:hanging="180"/>
      </w:pPr>
    </w:lvl>
    <w:lvl w:ilvl="3" w:tplc="04090017">
      <w:start w:val="1"/>
      <w:numFmt w:val="lowerLetter"/>
      <w:lvlText w:val="%4)"/>
      <w:lvlJc w:val="left"/>
      <w:pPr>
        <w:ind w:left="3731" w:hanging="360"/>
      </w:pPr>
    </w:lvl>
    <w:lvl w:ilvl="4" w:tplc="04090019">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 w15:restartNumberingAfterBreak="0">
    <w:nsid w:val="31BA7918"/>
    <w:multiLevelType w:val="hybridMultilevel"/>
    <w:tmpl w:val="CE7C101C"/>
    <w:lvl w:ilvl="0" w:tplc="041F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9550A43"/>
    <w:multiLevelType w:val="hybridMultilevel"/>
    <w:tmpl w:val="A42A7EEA"/>
    <w:lvl w:ilvl="0" w:tplc="041F0009">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98401CF"/>
    <w:multiLevelType w:val="hybridMultilevel"/>
    <w:tmpl w:val="1E3E8DA6"/>
    <w:lvl w:ilvl="0" w:tplc="6554BDA8">
      <w:start w:val="7"/>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A526EF9"/>
    <w:multiLevelType w:val="hybridMultilevel"/>
    <w:tmpl w:val="10529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975416"/>
    <w:multiLevelType w:val="hybridMultilevel"/>
    <w:tmpl w:val="A1CA4040"/>
    <w:lvl w:ilvl="0" w:tplc="CE1C8C0E">
      <w:start w:val="1"/>
      <w:numFmt w:val="lowerRoman"/>
      <w:lvlText w:val="(%1)"/>
      <w:lvlJc w:val="left"/>
      <w:pPr>
        <w:ind w:left="836" w:hanging="720"/>
      </w:pPr>
      <w:rPr>
        <w:rFonts w:hint="default"/>
      </w:rPr>
    </w:lvl>
    <w:lvl w:ilvl="1" w:tplc="041F0019" w:tentative="1">
      <w:start w:val="1"/>
      <w:numFmt w:val="lowerLetter"/>
      <w:lvlText w:val="%2."/>
      <w:lvlJc w:val="left"/>
      <w:pPr>
        <w:ind w:left="1196" w:hanging="360"/>
      </w:pPr>
    </w:lvl>
    <w:lvl w:ilvl="2" w:tplc="041F001B" w:tentative="1">
      <w:start w:val="1"/>
      <w:numFmt w:val="lowerRoman"/>
      <w:lvlText w:val="%3."/>
      <w:lvlJc w:val="right"/>
      <w:pPr>
        <w:ind w:left="1916" w:hanging="180"/>
      </w:pPr>
    </w:lvl>
    <w:lvl w:ilvl="3" w:tplc="041F000F" w:tentative="1">
      <w:start w:val="1"/>
      <w:numFmt w:val="decimal"/>
      <w:lvlText w:val="%4."/>
      <w:lvlJc w:val="left"/>
      <w:pPr>
        <w:ind w:left="2636" w:hanging="360"/>
      </w:pPr>
    </w:lvl>
    <w:lvl w:ilvl="4" w:tplc="041F0019" w:tentative="1">
      <w:start w:val="1"/>
      <w:numFmt w:val="lowerLetter"/>
      <w:lvlText w:val="%5."/>
      <w:lvlJc w:val="left"/>
      <w:pPr>
        <w:ind w:left="3356" w:hanging="360"/>
      </w:pPr>
    </w:lvl>
    <w:lvl w:ilvl="5" w:tplc="041F001B" w:tentative="1">
      <w:start w:val="1"/>
      <w:numFmt w:val="lowerRoman"/>
      <w:lvlText w:val="%6."/>
      <w:lvlJc w:val="right"/>
      <w:pPr>
        <w:ind w:left="4076" w:hanging="180"/>
      </w:pPr>
    </w:lvl>
    <w:lvl w:ilvl="6" w:tplc="041F000F" w:tentative="1">
      <w:start w:val="1"/>
      <w:numFmt w:val="decimal"/>
      <w:lvlText w:val="%7."/>
      <w:lvlJc w:val="left"/>
      <w:pPr>
        <w:ind w:left="4796" w:hanging="360"/>
      </w:pPr>
    </w:lvl>
    <w:lvl w:ilvl="7" w:tplc="041F0019" w:tentative="1">
      <w:start w:val="1"/>
      <w:numFmt w:val="lowerLetter"/>
      <w:lvlText w:val="%8."/>
      <w:lvlJc w:val="left"/>
      <w:pPr>
        <w:ind w:left="5516" w:hanging="360"/>
      </w:pPr>
    </w:lvl>
    <w:lvl w:ilvl="8" w:tplc="041F001B" w:tentative="1">
      <w:start w:val="1"/>
      <w:numFmt w:val="lowerRoman"/>
      <w:lvlText w:val="%9."/>
      <w:lvlJc w:val="right"/>
      <w:pPr>
        <w:ind w:left="6236" w:hanging="180"/>
      </w:pPr>
    </w:lvl>
  </w:abstractNum>
  <w:abstractNum w:abstractNumId="9" w15:restartNumberingAfterBreak="0">
    <w:nsid w:val="627B527A"/>
    <w:multiLevelType w:val="hybridMultilevel"/>
    <w:tmpl w:val="7C3465DE"/>
    <w:lvl w:ilvl="0" w:tplc="D590B014">
      <w:start w:val="1"/>
      <w:numFmt w:val="lowerRoman"/>
      <w:lvlText w:val="%1."/>
      <w:lvlJc w:val="left"/>
      <w:pPr>
        <w:ind w:left="1080" w:hanging="72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68B82EEF"/>
    <w:multiLevelType w:val="hybridMultilevel"/>
    <w:tmpl w:val="AB464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7"/>
  </w:num>
  <w:num w:numId="4">
    <w:abstractNumId w:val="1"/>
  </w:num>
  <w:num w:numId="5">
    <w:abstractNumId w:val="6"/>
  </w:num>
  <w:num w:numId="6">
    <w:abstractNumId w:val="5"/>
  </w:num>
  <w:num w:numId="7">
    <w:abstractNumId w:val="4"/>
  </w:num>
  <w:num w:numId="8">
    <w:abstractNumId w:val="0"/>
  </w:num>
  <w:num w:numId="9">
    <w:abstractNumId w:val="2"/>
  </w:num>
  <w:num w:numId="10">
    <w:abstractNumId w:val="8"/>
  </w:num>
  <w:num w:numId="11">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871"/>
    <w:rsid w:val="00000F93"/>
    <w:rsid w:val="00002A72"/>
    <w:rsid w:val="0000597B"/>
    <w:rsid w:val="000119F0"/>
    <w:rsid w:val="00011F83"/>
    <w:rsid w:val="00013CAF"/>
    <w:rsid w:val="0002497C"/>
    <w:rsid w:val="00041762"/>
    <w:rsid w:val="000433D6"/>
    <w:rsid w:val="000464E0"/>
    <w:rsid w:val="000542DD"/>
    <w:rsid w:val="00054659"/>
    <w:rsid w:val="000550D5"/>
    <w:rsid w:val="00055861"/>
    <w:rsid w:val="0005746C"/>
    <w:rsid w:val="00062C5F"/>
    <w:rsid w:val="00063146"/>
    <w:rsid w:val="0006622C"/>
    <w:rsid w:val="000709C3"/>
    <w:rsid w:val="00072186"/>
    <w:rsid w:val="00072393"/>
    <w:rsid w:val="000757C1"/>
    <w:rsid w:val="0007749C"/>
    <w:rsid w:val="0008123F"/>
    <w:rsid w:val="00085FFD"/>
    <w:rsid w:val="00093E0E"/>
    <w:rsid w:val="000A6FAC"/>
    <w:rsid w:val="000B56D7"/>
    <w:rsid w:val="000B6E07"/>
    <w:rsid w:val="000B73B9"/>
    <w:rsid w:val="000C04AB"/>
    <w:rsid w:val="000C0A00"/>
    <w:rsid w:val="000C0FCE"/>
    <w:rsid w:val="000C2343"/>
    <w:rsid w:val="000C23CC"/>
    <w:rsid w:val="000C5742"/>
    <w:rsid w:val="000C66A8"/>
    <w:rsid w:val="000D48BB"/>
    <w:rsid w:val="000E5CCA"/>
    <w:rsid w:val="000F0150"/>
    <w:rsid w:val="000F16B4"/>
    <w:rsid w:val="001027E8"/>
    <w:rsid w:val="00103798"/>
    <w:rsid w:val="00106500"/>
    <w:rsid w:val="001075A3"/>
    <w:rsid w:val="00111408"/>
    <w:rsid w:val="00113B7B"/>
    <w:rsid w:val="00115149"/>
    <w:rsid w:val="00122D42"/>
    <w:rsid w:val="0012459B"/>
    <w:rsid w:val="0012516F"/>
    <w:rsid w:val="00125F3C"/>
    <w:rsid w:val="00132AA9"/>
    <w:rsid w:val="001334CE"/>
    <w:rsid w:val="0013604E"/>
    <w:rsid w:val="00142A20"/>
    <w:rsid w:val="001455C0"/>
    <w:rsid w:val="00146E99"/>
    <w:rsid w:val="0015206C"/>
    <w:rsid w:val="00155CC7"/>
    <w:rsid w:val="00160EBE"/>
    <w:rsid w:val="001613B5"/>
    <w:rsid w:val="00172A5A"/>
    <w:rsid w:val="001835DD"/>
    <w:rsid w:val="001839F9"/>
    <w:rsid w:val="001877B9"/>
    <w:rsid w:val="00193308"/>
    <w:rsid w:val="001A1563"/>
    <w:rsid w:val="001A5D98"/>
    <w:rsid w:val="001A6EAB"/>
    <w:rsid w:val="001B0462"/>
    <w:rsid w:val="001B6D1A"/>
    <w:rsid w:val="001C12C4"/>
    <w:rsid w:val="001D260E"/>
    <w:rsid w:val="001D6D3C"/>
    <w:rsid w:val="001E6BFD"/>
    <w:rsid w:val="00200AA8"/>
    <w:rsid w:val="00201B9E"/>
    <w:rsid w:val="002033FA"/>
    <w:rsid w:val="00206E26"/>
    <w:rsid w:val="00210206"/>
    <w:rsid w:val="002165AE"/>
    <w:rsid w:val="00216CFB"/>
    <w:rsid w:val="00222A75"/>
    <w:rsid w:val="00233B4D"/>
    <w:rsid w:val="00235B33"/>
    <w:rsid w:val="00237251"/>
    <w:rsid w:val="00237845"/>
    <w:rsid w:val="00240690"/>
    <w:rsid w:val="0024201C"/>
    <w:rsid w:val="00242B32"/>
    <w:rsid w:val="00246A89"/>
    <w:rsid w:val="002479B5"/>
    <w:rsid w:val="00252DAB"/>
    <w:rsid w:val="0025786C"/>
    <w:rsid w:val="00261903"/>
    <w:rsid w:val="00261DF3"/>
    <w:rsid w:val="00264AE9"/>
    <w:rsid w:val="00265551"/>
    <w:rsid w:val="002765D7"/>
    <w:rsid w:val="00284557"/>
    <w:rsid w:val="00286111"/>
    <w:rsid w:val="0029100E"/>
    <w:rsid w:val="0029215F"/>
    <w:rsid w:val="002936D1"/>
    <w:rsid w:val="002A2DB3"/>
    <w:rsid w:val="002A70C0"/>
    <w:rsid w:val="002B1B28"/>
    <w:rsid w:val="002B2959"/>
    <w:rsid w:val="002B63D9"/>
    <w:rsid w:val="002C2F4A"/>
    <w:rsid w:val="002D0DC3"/>
    <w:rsid w:val="002D13CD"/>
    <w:rsid w:val="002D31CE"/>
    <w:rsid w:val="002D5A06"/>
    <w:rsid w:val="002E60DD"/>
    <w:rsid w:val="002F0623"/>
    <w:rsid w:val="0030188B"/>
    <w:rsid w:val="00301D2F"/>
    <w:rsid w:val="003033AC"/>
    <w:rsid w:val="00304177"/>
    <w:rsid w:val="00304609"/>
    <w:rsid w:val="00304E9F"/>
    <w:rsid w:val="00312751"/>
    <w:rsid w:val="00321216"/>
    <w:rsid w:val="003256D6"/>
    <w:rsid w:val="00326D3F"/>
    <w:rsid w:val="0033353E"/>
    <w:rsid w:val="003349B6"/>
    <w:rsid w:val="00335475"/>
    <w:rsid w:val="0034130F"/>
    <w:rsid w:val="0034221E"/>
    <w:rsid w:val="00342DCB"/>
    <w:rsid w:val="00343C02"/>
    <w:rsid w:val="00344BD9"/>
    <w:rsid w:val="0035251B"/>
    <w:rsid w:val="003525B9"/>
    <w:rsid w:val="00362646"/>
    <w:rsid w:val="0036296A"/>
    <w:rsid w:val="003648D1"/>
    <w:rsid w:val="0037126F"/>
    <w:rsid w:val="00375389"/>
    <w:rsid w:val="00375F90"/>
    <w:rsid w:val="0037735D"/>
    <w:rsid w:val="00380996"/>
    <w:rsid w:val="00390859"/>
    <w:rsid w:val="00391987"/>
    <w:rsid w:val="003926E5"/>
    <w:rsid w:val="003A25F3"/>
    <w:rsid w:val="003A27CD"/>
    <w:rsid w:val="003A5C15"/>
    <w:rsid w:val="003A63B0"/>
    <w:rsid w:val="003B0DEE"/>
    <w:rsid w:val="003B646A"/>
    <w:rsid w:val="003B7067"/>
    <w:rsid w:val="003C2665"/>
    <w:rsid w:val="003D2D47"/>
    <w:rsid w:val="003D4F97"/>
    <w:rsid w:val="003E07D4"/>
    <w:rsid w:val="003E1518"/>
    <w:rsid w:val="003E342D"/>
    <w:rsid w:val="003E4B74"/>
    <w:rsid w:val="003E57AD"/>
    <w:rsid w:val="003E6963"/>
    <w:rsid w:val="003E792B"/>
    <w:rsid w:val="003F5C35"/>
    <w:rsid w:val="003F7549"/>
    <w:rsid w:val="004005C4"/>
    <w:rsid w:val="0040265E"/>
    <w:rsid w:val="00402BF0"/>
    <w:rsid w:val="00406917"/>
    <w:rsid w:val="00411D9D"/>
    <w:rsid w:val="00413501"/>
    <w:rsid w:val="004162C7"/>
    <w:rsid w:val="00430E83"/>
    <w:rsid w:val="0043122B"/>
    <w:rsid w:val="004334EF"/>
    <w:rsid w:val="00440533"/>
    <w:rsid w:val="00441346"/>
    <w:rsid w:val="004424ED"/>
    <w:rsid w:val="004467C4"/>
    <w:rsid w:val="004470C8"/>
    <w:rsid w:val="00455303"/>
    <w:rsid w:val="00455E04"/>
    <w:rsid w:val="004571E1"/>
    <w:rsid w:val="00461935"/>
    <w:rsid w:val="0046427D"/>
    <w:rsid w:val="00471586"/>
    <w:rsid w:val="00473096"/>
    <w:rsid w:val="004867D2"/>
    <w:rsid w:val="00491F23"/>
    <w:rsid w:val="00496E03"/>
    <w:rsid w:val="004B6286"/>
    <w:rsid w:val="004C3636"/>
    <w:rsid w:val="004D0DF7"/>
    <w:rsid w:val="004D2F47"/>
    <w:rsid w:val="004E2E68"/>
    <w:rsid w:val="004E4534"/>
    <w:rsid w:val="004E62B2"/>
    <w:rsid w:val="004F3587"/>
    <w:rsid w:val="004F3CA0"/>
    <w:rsid w:val="00501C83"/>
    <w:rsid w:val="00511163"/>
    <w:rsid w:val="00512E7B"/>
    <w:rsid w:val="00526071"/>
    <w:rsid w:val="00526C5E"/>
    <w:rsid w:val="005305C4"/>
    <w:rsid w:val="00531723"/>
    <w:rsid w:val="00536454"/>
    <w:rsid w:val="0054110B"/>
    <w:rsid w:val="005414B3"/>
    <w:rsid w:val="00555A2F"/>
    <w:rsid w:val="0056577B"/>
    <w:rsid w:val="00565CFC"/>
    <w:rsid w:val="0056776E"/>
    <w:rsid w:val="0057031F"/>
    <w:rsid w:val="00573BC1"/>
    <w:rsid w:val="00575826"/>
    <w:rsid w:val="00575EB0"/>
    <w:rsid w:val="00580BDC"/>
    <w:rsid w:val="0058228A"/>
    <w:rsid w:val="0058376F"/>
    <w:rsid w:val="005847C5"/>
    <w:rsid w:val="0058650A"/>
    <w:rsid w:val="00587037"/>
    <w:rsid w:val="00591577"/>
    <w:rsid w:val="00594B7F"/>
    <w:rsid w:val="00595A4D"/>
    <w:rsid w:val="00595C47"/>
    <w:rsid w:val="005A01A1"/>
    <w:rsid w:val="005A20FA"/>
    <w:rsid w:val="005B0296"/>
    <w:rsid w:val="005B359C"/>
    <w:rsid w:val="005B4CDB"/>
    <w:rsid w:val="005B7055"/>
    <w:rsid w:val="005C0A01"/>
    <w:rsid w:val="005C4597"/>
    <w:rsid w:val="005D44C1"/>
    <w:rsid w:val="005D6EED"/>
    <w:rsid w:val="005D7AD7"/>
    <w:rsid w:val="005E04F8"/>
    <w:rsid w:val="005E433B"/>
    <w:rsid w:val="005F3326"/>
    <w:rsid w:val="005F7CE5"/>
    <w:rsid w:val="006107BA"/>
    <w:rsid w:val="006125DA"/>
    <w:rsid w:val="0061281A"/>
    <w:rsid w:val="006244AC"/>
    <w:rsid w:val="00630CD3"/>
    <w:rsid w:val="00632466"/>
    <w:rsid w:val="00636E41"/>
    <w:rsid w:val="00640D73"/>
    <w:rsid w:val="00642310"/>
    <w:rsid w:val="00643B84"/>
    <w:rsid w:val="00646556"/>
    <w:rsid w:val="00652350"/>
    <w:rsid w:val="006562CF"/>
    <w:rsid w:val="00657408"/>
    <w:rsid w:val="00662966"/>
    <w:rsid w:val="00664AF4"/>
    <w:rsid w:val="00664BDF"/>
    <w:rsid w:val="006842F0"/>
    <w:rsid w:val="00686AA6"/>
    <w:rsid w:val="00692F31"/>
    <w:rsid w:val="00693053"/>
    <w:rsid w:val="00696005"/>
    <w:rsid w:val="00696089"/>
    <w:rsid w:val="006A1B52"/>
    <w:rsid w:val="006A37B3"/>
    <w:rsid w:val="006A41CC"/>
    <w:rsid w:val="006A4E42"/>
    <w:rsid w:val="006B1338"/>
    <w:rsid w:val="006B7AD2"/>
    <w:rsid w:val="006C15B0"/>
    <w:rsid w:val="006C2F45"/>
    <w:rsid w:val="006C4431"/>
    <w:rsid w:val="006D5D94"/>
    <w:rsid w:val="006D6F84"/>
    <w:rsid w:val="006E0947"/>
    <w:rsid w:val="00700644"/>
    <w:rsid w:val="007007E8"/>
    <w:rsid w:val="00702002"/>
    <w:rsid w:val="00703499"/>
    <w:rsid w:val="00703B79"/>
    <w:rsid w:val="00703E2A"/>
    <w:rsid w:val="007043C2"/>
    <w:rsid w:val="00712C5B"/>
    <w:rsid w:val="007137E3"/>
    <w:rsid w:val="00714837"/>
    <w:rsid w:val="00714A5C"/>
    <w:rsid w:val="0072710D"/>
    <w:rsid w:val="007315C0"/>
    <w:rsid w:val="00732872"/>
    <w:rsid w:val="00732F71"/>
    <w:rsid w:val="00733287"/>
    <w:rsid w:val="007349B3"/>
    <w:rsid w:val="00740C13"/>
    <w:rsid w:val="00741CC4"/>
    <w:rsid w:val="0074227C"/>
    <w:rsid w:val="00746B21"/>
    <w:rsid w:val="00752391"/>
    <w:rsid w:val="00753C25"/>
    <w:rsid w:val="00765300"/>
    <w:rsid w:val="00767F9F"/>
    <w:rsid w:val="007746E5"/>
    <w:rsid w:val="00776E89"/>
    <w:rsid w:val="00777949"/>
    <w:rsid w:val="00777BFA"/>
    <w:rsid w:val="00784A7B"/>
    <w:rsid w:val="00791CC5"/>
    <w:rsid w:val="0079613C"/>
    <w:rsid w:val="00796F72"/>
    <w:rsid w:val="007978FF"/>
    <w:rsid w:val="007A476F"/>
    <w:rsid w:val="007A682E"/>
    <w:rsid w:val="007A6D55"/>
    <w:rsid w:val="007B3040"/>
    <w:rsid w:val="007B3A6B"/>
    <w:rsid w:val="007C0188"/>
    <w:rsid w:val="007C01CB"/>
    <w:rsid w:val="007C468C"/>
    <w:rsid w:val="007C4DA1"/>
    <w:rsid w:val="007C54CB"/>
    <w:rsid w:val="007D630E"/>
    <w:rsid w:val="007E4169"/>
    <w:rsid w:val="007E5E3B"/>
    <w:rsid w:val="007E729B"/>
    <w:rsid w:val="007F2228"/>
    <w:rsid w:val="0080183C"/>
    <w:rsid w:val="0080417B"/>
    <w:rsid w:val="008045DF"/>
    <w:rsid w:val="00804659"/>
    <w:rsid w:val="0081251C"/>
    <w:rsid w:val="00813FB3"/>
    <w:rsid w:val="0082364A"/>
    <w:rsid w:val="00827F3B"/>
    <w:rsid w:val="00833E6F"/>
    <w:rsid w:val="00836D93"/>
    <w:rsid w:val="0083721E"/>
    <w:rsid w:val="00841116"/>
    <w:rsid w:val="00842B72"/>
    <w:rsid w:val="0085238B"/>
    <w:rsid w:val="00853514"/>
    <w:rsid w:val="008541D2"/>
    <w:rsid w:val="008568CD"/>
    <w:rsid w:val="00856A62"/>
    <w:rsid w:val="00862081"/>
    <w:rsid w:val="008764FE"/>
    <w:rsid w:val="00885212"/>
    <w:rsid w:val="0088621F"/>
    <w:rsid w:val="00892C28"/>
    <w:rsid w:val="00893C33"/>
    <w:rsid w:val="008A7191"/>
    <w:rsid w:val="008B36C4"/>
    <w:rsid w:val="008B4038"/>
    <w:rsid w:val="008B5C7C"/>
    <w:rsid w:val="008C119F"/>
    <w:rsid w:val="008C50F6"/>
    <w:rsid w:val="008D7F8C"/>
    <w:rsid w:val="008E2C9D"/>
    <w:rsid w:val="008E6151"/>
    <w:rsid w:val="008F517A"/>
    <w:rsid w:val="008F5599"/>
    <w:rsid w:val="00902171"/>
    <w:rsid w:val="009021D9"/>
    <w:rsid w:val="009061F1"/>
    <w:rsid w:val="00911CF6"/>
    <w:rsid w:val="00913A97"/>
    <w:rsid w:val="009161F6"/>
    <w:rsid w:val="00917BD8"/>
    <w:rsid w:val="00920467"/>
    <w:rsid w:val="009218AF"/>
    <w:rsid w:val="00921A4C"/>
    <w:rsid w:val="00922453"/>
    <w:rsid w:val="00922A16"/>
    <w:rsid w:val="009272EE"/>
    <w:rsid w:val="00927802"/>
    <w:rsid w:val="00931339"/>
    <w:rsid w:val="00935ABE"/>
    <w:rsid w:val="009402E5"/>
    <w:rsid w:val="009406FD"/>
    <w:rsid w:val="0094536C"/>
    <w:rsid w:val="009475E8"/>
    <w:rsid w:val="0095199A"/>
    <w:rsid w:val="00953451"/>
    <w:rsid w:val="0096324E"/>
    <w:rsid w:val="00966465"/>
    <w:rsid w:val="00971DED"/>
    <w:rsid w:val="00972813"/>
    <w:rsid w:val="00972B35"/>
    <w:rsid w:val="0097319F"/>
    <w:rsid w:val="00974B01"/>
    <w:rsid w:val="00987DBA"/>
    <w:rsid w:val="009905C1"/>
    <w:rsid w:val="00991BCB"/>
    <w:rsid w:val="00997947"/>
    <w:rsid w:val="009A2E7F"/>
    <w:rsid w:val="009A6B83"/>
    <w:rsid w:val="009C2BE1"/>
    <w:rsid w:val="009C4869"/>
    <w:rsid w:val="009C669C"/>
    <w:rsid w:val="009C7064"/>
    <w:rsid w:val="009D1FEE"/>
    <w:rsid w:val="009D3DCD"/>
    <w:rsid w:val="009D4FE1"/>
    <w:rsid w:val="009D78A2"/>
    <w:rsid w:val="009E1B8D"/>
    <w:rsid w:val="009E3283"/>
    <w:rsid w:val="009E41B9"/>
    <w:rsid w:val="009E585B"/>
    <w:rsid w:val="009E742E"/>
    <w:rsid w:val="009E7E92"/>
    <w:rsid w:val="009F0935"/>
    <w:rsid w:val="009F4D18"/>
    <w:rsid w:val="009F51C2"/>
    <w:rsid w:val="00A12005"/>
    <w:rsid w:val="00A15689"/>
    <w:rsid w:val="00A16AAE"/>
    <w:rsid w:val="00A265B8"/>
    <w:rsid w:val="00A31279"/>
    <w:rsid w:val="00A374C3"/>
    <w:rsid w:val="00A40EB3"/>
    <w:rsid w:val="00A411DB"/>
    <w:rsid w:val="00A42521"/>
    <w:rsid w:val="00A50B3B"/>
    <w:rsid w:val="00A528D2"/>
    <w:rsid w:val="00A54114"/>
    <w:rsid w:val="00A57A78"/>
    <w:rsid w:val="00A60FA2"/>
    <w:rsid w:val="00A6341D"/>
    <w:rsid w:val="00A67BC4"/>
    <w:rsid w:val="00A71E64"/>
    <w:rsid w:val="00A80031"/>
    <w:rsid w:val="00A804F5"/>
    <w:rsid w:val="00A87705"/>
    <w:rsid w:val="00A90480"/>
    <w:rsid w:val="00A91364"/>
    <w:rsid w:val="00A94BCB"/>
    <w:rsid w:val="00A959FC"/>
    <w:rsid w:val="00AA2AF3"/>
    <w:rsid w:val="00AA324E"/>
    <w:rsid w:val="00AB0D9E"/>
    <w:rsid w:val="00AB7B02"/>
    <w:rsid w:val="00AC0D2B"/>
    <w:rsid w:val="00AC40FD"/>
    <w:rsid w:val="00AE204E"/>
    <w:rsid w:val="00AE7036"/>
    <w:rsid w:val="00AE7C1F"/>
    <w:rsid w:val="00AF6B7E"/>
    <w:rsid w:val="00B02C65"/>
    <w:rsid w:val="00B037F1"/>
    <w:rsid w:val="00B102F9"/>
    <w:rsid w:val="00B16495"/>
    <w:rsid w:val="00B17230"/>
    <w:rsid w:val="00B21159"/>
    <w:rsid w:val="00B211FF"/>
    <w:rsid w:val="00B221C6"/>
    <w:rsid w:val="00B3681A"/>
    <w:rsid w:val="00B4142B"/>
    <w:rsid w:val="00B42B7B"/>
    <w:rsid w:val="00B42D20"/>
    <w:rsid w:val="00B43D2B"/>
    <w:rsid w:val="00B444BE"/>
    <w:rsid w:val="00B44FB1"/>
    <w:rsid w:val="00B563CB"/>
    <w:rsid w:val="00B636B7"/>
    <w:rsid w:val="00B65B5D"/>
    <w:rsid w:val="00B7123B"/>
    <w:rsid w:val="00B73557"/>
    <w:rsid w:val="00B746ED"/>
    <w:rsid w:val="00B74705"/>
    <w:rsid w:val="00B8335A"/>
    <w:rsid w:val="00B852AB"/>
    <w:rsid w:val="00B855C0"/>
    <w:rsid w:val="00B91A80"/>
    <w:rsid w:val="00B91BC6"/>
    <w:rsid w:val="00B97351"/>
    <w:rsid w:val="00BA286B"/>
    <w:rsid w:val="00BA2A15"/>
    <w:rsid w:val="00BA3A6C"/>
    <w:rsid w:val="00BA4A27"/>
    <w:rsid w:val="00BA5515"/>
    <w:rsid w:val="00BA7572"/>
    <w:rsid w:val="00BB15E7"/>
    <w:rsid w:val="00BB22D0"/>
    <w:rsid w:val="00BB4BED"/>
    <w:rsid w:val="00BB5F64"/>
    <w:rsid w:val="00BB60BD"/>
    <w:rsid w:val="00BB77C8"/>
    <w:rsid w:val="00BC10C1"/>
    <w:rsid w:val="00BC4DF7"/>
    <w:rsid w:val="00BC6437"/>
    <w:rsid w:val="00BD0232"/>
    <w:rsid w:val="00BD09F3"/>
    <w:rsid w:val="00BD20B9"/>
    <w:rsid w:val="00BD4C2A"/>
    <w:rsid w:val="00BE1E79"/>
    <w:rsid w:val="00BE6355"/>
    <w:rsid w:val="00BF4E83"/>
    <w:rsid w:val="00BF7008"/>
    <w:rsid w:val="00C00F41"/>
    <w:rsid w:val="00C045A0"/>
    <w:rsid w:val="00C065A9"/>
    <w:rsid w:val="00C06C90"/>
    <w:rsid w:val="00C07531"/>
    <w:rsid w:val="00C11E60"/>
    <w:rsid w:val="00C17774"/>
    <w:rsid w:val="00C24FE0"/>
    <w:rsid w:val="00C2669D"/>
    <w:rsid w:val="00C32154"/>
    <w:rsid w:val="00C35EA4"/>
    <w:rsid w:val="00C37BC1"/>
    <w:rsid w:val="00C476BF"/>
    <w:rsid w:val="00C57E89"/>
    <w:rsid w:val="00C57E93"/>
    <w:rsid w:val="00C6010C"/>
    <w:rsid w:val="00C63877"/>
    <w:rsid w:val="00C63991"/>
    <w:rsid w:val="00C6576E"/>
    <w:rsid w:val="00C671FD"/>
    <w:rsid w:val="00C70A51"/>
    <w:rsid w:val="00C84DB3"/>
    <w:rsid w:val="00C92392"/>
    <w:rsid w:val="00C9241D"/>
    <w:rsid w:val="00C945F7"/>
    <w:rsid w:val="00C95500"/>
    <w:rsid w:val="00C95ECF"/>
    <w:rsid w:val="00CA1251"/>
    <w:rsid w:val="00CA5588"/>
    <w:rsid w:val="00CA7395"/>
    <w:rsid w:val="00CB4F65"/>
    <w:rsid w:val="00CB5061"/>
    <w:rsid w:val="00CB7B56"/>
    <w:rsid w:val="00CC0CB9"/>
    <w:rsid w:val="00CC1AE6"/>
    <w:rsid w:val="00CC4DFE"/>
    <w:rsid w:val="00CC7FA2"/>
    <w:rsid w:val="00CD15F9"/>
    <w:rsid w:val="00CD1DF4"/>
    <w:rsid w:val="00CD5973"/>
    <w:rsid w:val="00CE0900"/>
    <w:rsid w:val="00CE69EA"/>
    <w:rsid w:val="00CF1C5B"/>
    <w:rsid w:val="00D00A06"/>
    <w:rsid w:val="00D0503A"/>
    <w:rsid w:val="00D06B15"/>
    <w:rsid w:val="00D06FF7"/>
    <w:rsid w:val="00D1105A"/>
    <w:rsid w:val="00D1339B"/>
    <w:rsid w:val="00D16099"/>
    <w:rsid w:val="00D21F7D"/>
    <w:rsid w:val="00D23559"/>
    <w:rsid w:val="00D2459F"/>
    <w:rsid w:val="00D26A46"/>
    <w:rsid w:val="00D26D57"/>
    <w:rsid w:val="00D31523"/>
    <w:rsid w:val="00D450C0"/>
    <w:rsid w:val="00D464FE"/>
    <w:rsid w:val="00D47BC7"/>
    <w:rsid w:val="00D508F3"/>
    <w:rsid w:val="00D51F94"/>
    <w:rsid w:val="00D54413"/>
    <w:rsid w:val="00D54866"/>
    <w:rsid w:val="00D6362A"/>
    <w:rsid w:val="00D64171"/>
    <w:rsid w:val="00D66871"/>
    <w:rsid w:val="00D6775C"/>
    <w:rsid w:val="00D70BEA"/>
    <w:rsid w:val="00D71C50"/>
    <w:rsid w:val="00D73BA9"/>
    <w:rsid w:val="00D8099A"/>
    <w:rsid w:val="00D83292"/>
    <w:rsid w:val="00D844C3"/>
    <w:rsid w:val="00D84505"/>
    <w:rsid w:val="00D8614F"/>
    <w:rsid w:val="00D91146"/>
    <w:rsid w:val="00D92081"/>
    <w:rsid w:val="00D9337A"/>
    <w:rsid w:val="00D95FB6"/>
    <w:rsid w:val="00D96D81"/>
    <w:rsid w:val="00DA29A0"/>
    <w:rsid w:val="00DA4412"/>
    <w:rsid w:val="00DA45FF"/>
    <w:rsid w:val="00DA6E25"/>
    <w:rsid w:val="00DB0136"/>
    <w:rsid w:val="00DB108D"/>
    <w:rsid w:val="00DC00CC"/>
    <w:rsid w:val="00DC7F15"/>
    <w:rsid w:val="00DD30D5"/>
    <w:rsid w:val="00DD4DCE"/>
    <w:rsid w:val="00DE789A"/>
    <w:rsid w:val="00DF5409"/>
    <w:rsid w:val="00E012AF"/>
    <w:rsid w:val="00E118B4"/>
    <w:rsid w:val="00E131B1"/>
    <w:rsid w:val="00E151F6"/>
    <w:rsid w:val="00E26457"/>
    <w:rsid w:val="00E2701C"/>
    <w:rsid w:val="00E32DA2"/>
    <w:rsid w:val="00E34BC5"/>
    <w:rsid w:val="00E35201"/>
    <w:rsid w:val="00E415C4"/>
    <w:rsid w:val="00E41E82"/>
    <w:rsid w:val="00E428E8"/>
    <w:rsid w:val="00E479DF"/>
    <w:rsid w:val="00E61135"/>
    <w:rsid w:val="00E61FDA"/>
    <w:rsid w:val="00E63188"/>
    <w:rsid w:val="00E632ED"/>
    <w:rsid w:val="00E63F91"/>
    <w:rsid w:val="00E65333"/>
    <w:rsid w:val="00E848DA"/>
    <w:rsid w:val="00E87105"/>
    <w:rsid w:val="00E90E15"/>
    <w:rsid w:val="00E921C7"/>
    <w:rsid w:val="00E93DEC"/>
    <w:rsid w:val="00E96668"/>
    <w:rsid w:val="00EA38CE"/>
    <w:rsid w:val="00EA672C"/>
    <w:rsid w:val="00EB017A"/>
    <w:rsid w:val="00EB07BE"/>
    <w:rsid w:val="00EC0C06"/>
    <w:rsid w:val="00EC499D"/>
    <w:rsid w:val="00EC5BA5"/>
    <w:rsid w:val="00EC7A44"/>
    <w:rsid w:val="00ED1F23"/>
    <w:rsid w:val="00ED209E"/>
    <w:rsid w:val="00ED674A"/>
    <w:rsid w:val="00EE0423"/>
    <w:rsid w:val="00EE50CD"/>
    <w:rsid w:val="00EF755D"/>
    <w:rsid w:val="00F0007F"/>
    <w:rsid w:val="00F05EDD"/>
    <w:rsid w:val="00F1485E"/>
    <w:rsid w:val="00F35A3A"/>
    <w:rsid w:val="00F41245"/>
    <w:rsid w:val="00F420B2"/>
    <w:rsid w:val="00F420F3"/>
    <w:rsid w:val="00F50FEE"/>
    <w:rsid w:val="00F55054"/>
    <w:rsid w:val="00F5579D"/>
    <w:rsid w:val="00F62239"/>
    <w:rsid w:val="00F67592"/>
    <w:rsid w:val="00F7054F"/>
    <w:rsid w:val="00F707DB"/>
    <w:rsid w:val="00F731F3"/>
    <w:rsid w:val="00F74E39"/>
    <w:rsid w:val="00F84D68"/>
    <w:rsid w:val="00F94EA4"/>
    <w:rsid w:val="00FA0EDE"/>
    <w:rsid w:val="00FA0F99"/>
    <w:rsid w:val="00FB238D"/>
    <w:rsid w:val="00FB4649"/>
    <w:rsid w:val="00FC1F93"/>
    <w:rsid w:val="00FC3532"/>
    <w:rsid w:val="00FC68B7"/>
    <w:rsid w:val="00FC7404"/>
    <w:rsid w:val="00FD386D"/>
    <w:rsid w:val="00FE007B"/>
    <w:rsid w:val="00FE0F17"/>
    <w:rsid w:val="00FE347E"/>
    <w:rsid w:val="00FF1233"/>
    <w:rsid w:val="00FF5666"/>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423F4"/>
  <w15:docId w15:val="{9DB85368-764C-4D83-98C5-1574FA9A6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6871"/>
    <w:pPr>
      <w:widowControl w:val="0"/>
      <w:suppressAutoHyphens/>
      <w:spacing w:after="0" w:line="240" w:lineRule="auto"/>
      <w:jc w:val="both"/>
    </w:pPr>
    <w:rPr>
      <w:rFonts w:ascii="Verdana" w:eastAsia="Times New Roman" w:hAnsi="Verdana" w:cs="Times New Roman"/>
      <w:kern w:val="1"/>
      <w:sz w:val="24"/>
      <w:szCs w:val="24"/>
      <w:lang w:val="en-US" w:eastAsia="en-US"/>
    </w:rPr>
  </w:style>
  <w:style w:type="paragraph" w:styleId="Heading2">
    <w:name w:val="heading 2"/>
    <w:aliases w:val=". (1.1),§1.1.,§1.1,Major Heading,Major Heading1,Major Heading2,Major Heading3,Major Heading4,Major Heading5,Major Heading6,Major Heading11,Major Heading21,Major Heading31,Major Heading7,Major Heading12,Major Heading22,Major Heading32,h2,sect"/>
    <w:basedOn w:val="Normal"/>
    <w:next w:val="E1"/>
    <w:link w:val="Heading2Char"/>
    <w:qFormat/>
    <w:rsid w:val="00F1485E"/>
    <w:pPr>
      <w:keepNext/>
      <w:widowControl/>
      <w:suppressAutoHyphens w:val="0"/>
      <w:spacing w:before="360" w:after="240" w:line="320" w:lineRule="atLeast"/>
      <w:outlineLvl w:val="1"/>
    </w:pPr>
    <w:rPr>
      <w:rFonts w:ascii="Trebuchet MS" w:hAnsi="Trebuchet MS"/>
      <w:b/>
      <w:kern w:val="0"/>
      <w:sz w:val="22"/>
      <w:szCs w:val="20"/>
      <w:lang w:val="tr-TR"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66871"/>
    <w:pPr>
      <w:widowControl/>
      <w:tabs>
        <w:tab w:val="center" w:pos="4536"/>
        <w:tab w:val="right" w:pos="9072"/>
      </w:tabs>
      <w:suppressAutoHyphens w:val="0"/>
      <w:jc w:val="left"/>
    </w:pPr>
    <w:rPr>
      <w:rFonts w:asciiTheme="minorHAnsi" w:eastAsiaTheme="minorEastAsia" w:hAnsiTheme="minorHAnsi" w:cstheme="minorBidi"/>
      <w:kern w:val="0"/>
      <w:sz w:val="22"/>
      <w:szCs w:val="22"/>
      <w:lang w:val="en-GB" w:eastAsia="zh-CN"/>
    </w:rPr>
  </w:style>
  <w:style w:type="character" w:customStyle="1" w:styleId="HeaderChar">
    <w:name w:val="Header Char"/>
    <w:basedOn w:val="DefaultParagraphFont"/>
    <w:link w:val="Header"/>
    <w:uiPriority w:val="99"/>
    <w:rsid w:val="00D66871"/>
    <w:rPr>
      <w:lang w:val="en-GB"/>
    </w:rPr>
  </w:style>
  <w:style w:type="paragraph" w:styleId="Footer">
    <w:name w:val="footer"/>
    <w:basedOn w:val="Normal"/>
    <w:link w:val="FooterChar"/>
    <w:uiPriority w:val="99"/>
    <w:unhideWhenUsed/>
    <w:rsid w:val="00D66871"/>
    <w:pPr>
      <w:widowControl/>
      <w:tabs>
        <w:tab w:val="center" w:pos="4536"/>
        <w:tab w:val="right" w:pos="9072"/>
      </w:tabs>
      <w:suppressAutoHyphens w:val="0"/>
      <w:jc w:val="left"/>
    </w:pPr>
    <w:rPr>
      <w:rFonts w:asciiTheme="minorHAnsi" w:eastAsiaTheme="minorEastAsia" w:hAnsiTheme="minorHAnsi" w:cstheme="minorBidi"/>
      <w:kern w:val="0"/>
      <w:sz w:val="22"/>
      <w:szCs w:val="22"/>
      <w:lang w:val="en-GB" w:eastAsia="zh-CN"/>
    </w:rPr>
  </w:style>
  <w:style w:type="character" w:customStyle="1" w:styleId="FooterChar">
    <w:name w:val="Footer Char"/>
    <w:basedOn w:val="DefaultParagraphFont"/>
    <w:link w:val="Footer"/>
    <w:uiPriority w:val="99"/>
    <w:rsid w:val="00D66871"/>
    <w:rPr>
      <w:lang w:val="en-GB"/>
    </w:rPr>
  </w:style>
  <w:style w:type="paragraph" w:styleId="BalloonText">
    <w:name w:val="Balloon Text"/>
    <w:basedOn w:val="Normal"/>
    <w:link w:val="BalloonTextChar"/>
    <w:uiPriority w:val="99"/>
    <w:semiHidden/>
    <w:unhideWhenUsed/>
    <w:rsid w:val="00D66871"/>
    <w:pPr>
      <w:widowControl/>
      <w:suppressAutoHyphens w:val="0"/>
      <w:jc w:val="left"/>
    </w:pPr>
    <w:rPr>
      <w:rFonts w:ascii="Tahoma" w:eastAsiaTheme="minorEastAsia" w:hAnsi="Tahoma" w:cs="Tahoma"/>
      <w:kern w:val="0"/>
      <w:sz w:val="16"/>
      <w:szCs w:val="16"/>
      <w:lang w:val="en-GB" w:eastAsia="zh-CN"/>
    </w:rPr>
  </w:style>
  <w:style w:type="character" w:customStyle="1" w:styleId="BalloonTextChar">
    <w:name w:val="Balloon Text Char"/>
    <w:basedOn w:val="DefaultParagraphFont"/>
    <w:link w:val="BalloonText"/>
    <w:uiPriority w:val="99"/>
    <w:semiHidden/>
    <w:rsid w:val="00D66871"/>
    <w:rPr>
      <w:rFonts w:ascii="Tahoma" w:hAnsi="Tahoma" w:cs="Tahoma"/>
      <w:sz w:val="16"/>
      <w:szCs w:val="16"/>
      <w:lang w:val="en-GB"/>
    </w:rPr>
  </w:style>
  <w:style w:type="paragraph" w:styleId="ListParagraph">
    <w:name w:val="List Paragraph"/>
    <w:aliases w:val="Bullet list,Table of contents numbered,Bullet Points,Liststycke SKL,Normal bullet 2,içindekiler vb,Sombreado multicolor - Énfasis 31,Elenco Bullet point,Paragrafo elenco,List Paragraph1,Liste Paragraf1,lp1"/>
    <w:basedOn w:val="Normal"/>
    <w:link w:val="ListParagraphChar"/>
    <w:uiPriority w:val="34"/>
    <w:qFormat/>
    <w:rsid w:val="005E04F8"/>
    <w:pPr>
      <w:ind w:left="720"/>
      <w:contextualSpacing/>
    </w:pPr>
  </w:style>
  <w:style w:type="character" w:customStyle="1" w:styleId="DeltaViewInsertion">
    <w:name w:val="DeltaView Insertion"/>
    <w:uiPriority w:val="99"/>
    <w:rsid w:val="0037735D"/>
    <w:rPr>
      <w:color w:val="0000FF"/>
      <w:u w:val="double"/>
    </w:rPr>
  </w:style>
  <w:style w:type="character" w:customStyle="1" w:styleId="hps">
    <w:name w:val="hps"/>
    <w:basedOn w:val="DefaultParagraphFont"/>
    <w:rsid w:val="00BA2A15"/>
  </w:style>
  <w:style w:type="character" w:customStyle="1" w:styleId="atn">
    <w:name w:val="atn"/>
    <w:basedOn w:val="DefaultParagraphFont"/>
    <w:rsid w:val="00EC499D"/>
  </w:style>
  <w:style w:type="paragraph" w:styleId="NormalWeb">
    <w:name w:val="Normal (Web)"/>
    <w:basedOn w:val="Normal"/>
    <w:uiPriority w:val="99"/>
    <w:semiHidden/>
    <w:unhideWhenUsed/>
    <w:rsid w:val="00BC6437"/>
    <w:pPr>
      <w:widowControl/>
      <w:suppressAutoHyphens w:val="0"/>
      <w:spacing w:before="100" w:beforeAutospacing="1" w:after="100" w:afterAutospacing="1"/>
      <w:jc w:val="left"/>
    </w:pPr>
    <w:rPr>
      <w:rFonts w:ascii="Times New Roman" w:hAnsi="Times New Roman"/>
      <w:kern w:val="0"/>
      <w:lang w:val="en-GB" w:eastAsia="zh-CN"/>
    </w:rPr>
  </w:style>
  <w:style w:type="paragraph" w:customStyle="1" w:styleId="Default">
    <w:name w:val="Default"/>
    <w:rsid w:val="0010650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table" w:styleId="TableGrid">
    <w:name w:val="Table Grid"/>
    <w:basedOn w:val="TableNormal"/>
    <w:uiPriority w:val="59"/>
    <w:rsid w:val="00A54114"/>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813FB3"/>
    <w:pPr>
      <w:widowControl/>
      <w:suppressAutoHyphens w:val="0"/>
      <w:spacing w:after="120"/>
    </w:pPr>
    <w:rPr>
      <w:rFonts w:ascii="Times New Roman" w:eastAsia="Calibri" w:hAnsi="Times New Roman"/>
      <w:kern w:val="0"/>
      <w:sz w:val="20"/>
      <w:szCs w:val="20"/>
      <w:lang w:val="x-none" w:eastAsia="x-none"/>
    </w:rPr>
  </w:style>
  <w:style w:type="character" w:customStyle="1" w:styleId="BodyTextChar">
    <w:name w:val="Body Text Char"/>
    <w:basedOn w:val="DefaultParagraphFont"/>
    <w:link w:val="BodyText"/>
    <w:uiPriority w:val="99"/>
    <w:rsid w:val="00813FB3"/>
    <w:rPr>
      <w:rFonts w:ascii="Times New Roman" w:eastAsia="Calibri" w:hAnsi="Times New Roman" w:cs="Times New Roman"/>
      <w:sz w:val="20"/>
      <w:szCs w:val="20"/>
      <w:lang w:val="x-none" w:eastAsia="x-none"/>
    </w:rPr>
  </w:style>
  <w:style w:type="character" w:styleId="CommentReference">
    <w:name w:val="annotation reference"/>
    <w:basedOn w:val="DefaultParagraphFont"/>
    <w:uiPriority w:val="99"/>
    <w:semiHidden/>
    <w:unhideWhenUsed/>
    <w:rsid w:val="00E61FDA"/>
    <w:rPr>
      <w:sz w:val="16"/>
      <w:szCs w:val="16"/>
    </w:rPr>
  </w:style>
  <w:style w:type="paragraph" w:styleId="CommentText">
    <w:name w:val="annotation text"/>
    <w:basedOn w:val="Normal"/>
    <w:link w:val="CommentTextChar"/>
    <w:uiPriority w:val="99"/>
    <w:semiHidden/>
    <w:unhideWhenUsed/>
    <w:rsid w:val="00E61FDA"/>
    <w:rPr>
      <w:sz w:val="20"/>
      <w:szCs w:val="20"/>
    </w:rPr>
  </w:style>
  <w:style w:type="character" w:customStyle="1" w:styleId="CommentTextChar">
    <w:name w:val="Comment Text Char"/>
    <w:basedOn w:val="DefaultParagraphFont"/>
    <w:link w:val="CommentText"/>
    <w:uiPriority w:val="99"/>
    <w:semiHidden/>
    <w:rsid w:val="00E61FDA"/>
    <w:rPr>
      <w:rFonts w:ascii="Verdana" w:eastAsia="Times New Roman" w:hAnsi="Verdana" w:cs="Times New Roman"/>
      <w:kern w:val="1"/>
      <w:sz w:val="20"/>
      <w:szCs w:val="20"/>
      <w:lang w:val="en-US" w:eastAsia="en-US"/>
    </w:rPr>
  </w:style>
  <w:style w:type="paragraph" w:styleId="CommentSubject">
    <w:name w:val="annotation subject"/>
    <w:basedOn w:val="CommentText"/>
    <w:next w:val="CommentText"/>
    <w:link w:val="CommentSubjectChar"/>
    <w:uiPriority w:val="99"/>
    <w:semiHidden/>
    <w:unhideWhenUsed/>
    <w:rsid w:val="00E61FDA"/>
    <w:rPr>
      <w:b/>
      <w:bCs/>
    </w:rPr>
  </w:style>
  <w:style w:type="character" w:customStyle="1" w:styleId="CommentSubjectChar">
    <w:name w:val="Comment Subject Char"/>
    <w:basedOn w:val="CommentTextChar"/>
    <w:link w:val="CommentSubject"/>
    <w:uiPriority w:val="99"/>
    <w:semiHidden/>
    <w:rsid w:val="00E61FDA"/>
    <w:rPr>
      <w:rFonts w:ascii="Verdana" w:eastAsia="Times New Roman" w:hAnsi="Verdana" w:cs="Times New Roman"/>
      <w:b/>
      <w:bCs/>
      <w:kern w:val="1"/>
      <w:sz w:val="20"/>
      <w:szCs w:val="20"/>
      <w:lang w:val="en-US" w:eastAsia="en-US"/>
    </w:rPr>
  </w:style>
  <w:style w:type="character" w:customStyle="1" w:styleId="E1Char">
    <w:name w:val="E1 Char"/>
    <w:basedOn w:val="DefaultParagraphFont"/>
    <w:link w:val="E1"/>
    <w:locked/>
    <w:rsid w:val="0000597B"/>
    <w:rPr>
      <w:lang w:eastAsia="de-DE"/>
    </w:rPr>
  </w:style>
  <w:style w:type="paragraph" w:customStyle="1" w:styleId="E1">
    <w:name w:val="E1"/>
    <w:basedOn w:val="Normal"/>
    <w:link w:val="E1Char"/>
    <w:qFormat/>
    <w:rsid w:val="0000597B"/>
    <w:pPr>
      <w:widowControl/>
      <w:suppressAutoHyphens w:val="0"/>
      <w:spacing w:after="160" w:line="320" w:lineRule="atLeast"/>
      <w:ind w:left="851"/>
    </w:pPr>
    <w:rPr>
      <w:rFonts w:asciiTheme="minorHAnsi" w:eastAsiaTheme="minorEastAsia" w:hAnsiTheme="minorHAnsi" w:cstheme="minorBidi"/>
      <w:kern w:val="0"/>
      <w:sz w:val="22"/>
      <w:szCs w:val="22"/>
      <w:lang w:val="tr-TR" w:eastAsia="de-DE"/>
    </w:rPr>
  </w:style>
  <w:style w:type="paragraph" w:styleId="Revision">
    <w:name w:val="Revision"/>
    <w:hidden/>
    <w:uiPriority w:val="99"/>
    <w:semiHidden/>
    <w:rsid w:val="00C95ECF"/>
    <w:pPr>
      <w:spacing w:after="0" w:line="240" w:lineRule="auto"/>
    </w:pPr>
    <w:rPr>
      <w:rFonts w:ascii="Verdana" w:eastAsia="Times New Roman" w:hAnsi="Verdana" w:cs="Times New Roman"/>
      <w:kern w:val="1"/>
      <w:sz w:val="24"/>
      <w:szCs w:val="24"/>
      <w:lang w:val="en-US" w:eastAsia="en-US"/>
    </w:rPr>
  </w:style>
  <w:style w:type="paragraph" w:customStyle="1" w:styleId="subbullets">
    <w:name w:val="sub bullets"/>
    <w:basedOn w:val="Normal"/>
    <w:link w:val="subbulletsChar"/>
    <w:autoRedefine/>
    <w:qFormat/>
    <w:rsid w:val="000C66A8"/>
    <w:pPr>
      <w:widowControl/>
      <w:numPr>
        <w:numId w:val="1"/>
      </w:numPr>
      <w:tabs>
        <w:tab w:val="left" w:pos="1080"/>
      </w:tabs>
      <w:suppressAutoHyphens w:val="0"/>
      <w:spacing w:after="160" w:line="276" w:lineRule="auto"/>
      <w:outlineLvl w:val="2"/>
    </w:pPr>
    <w:rPr>
      <w:rFonts w:ascii="Trebuchet MS" w:hAnsi="Trebuchet MS" w:cs="Tahoma"/>
      <w:b/>
      <w:sz w:val="22"/>
      <w:szCs w:val="22"/>
    </w:rPr>
  </w:style>
  <w:style w:type="character" w:customStyle="1" w:styleId="subbulletsChar">
    <w:name w:val="sub bullets Char"/>
    <w:link w:val="subbullets"/>
    <w:rsid w:val="000C66A8"/>
    <w:rPr>
      <w:rFonts w:ascii="Trebuchet MS" w:eastAsia="Times New Roman" w:hAnsi="Trebuchet MS" w:cs="Tahoma"/>
      <w:b/>
      <w:kern w:val="1"/>
      <w:lang w:val="en-US" w:eastAsia="en-US"/>
    </w:rPr>
  </w:style>
  <w:style w:type="character" w:customStyle="1" w:styleId="ListParagraphChar">
    <w:name w:val="List Paragraph Char"/>
    <w:aliases w:val="Bullet list Char,Table of contents numbered Char,Bullet Points Char,Liststycke SKL Char,Normal bullet 2 Char,içindekiler vb Char,Sombreado multicolor - Énfasis 31 Char,Elenco Bullet point Char,Paragrafo elenco Char,List Paragraph1 Char"/>
    <w:link w:val="ListParagraph"/>
    <w:uiPriority w:val="1"/>
    <w:locked/>
    <w:rsid w:val="00836D93"/>
    <w:rPr>
      <w:rFonts w:ascii="Verdana" w:eastAsia="Times New Roman" w:hAnsi="Verdana" w:cs="Times New Roman"/>
      <w:kern w:val="1"/>
      <w:sz w:val="24"/>
      <w:szCs w:val="24"/>
      <w:lang w:val="en-US" w:eastAsia="en-US"/>
    </w:rPr>
  </w:style>
  <w:style w:type="character" w:customStyle="1" w:styleId="Indent3Char">
    <w:name w:val="Indent 3 Char"/>
    <w:basedOn w:val="DefaultParagraphFont"/>
    <w:link w:val="Indent3"/>
    <w:locked/>
    <w:rsid w:val="00512E7B"/>
  </w:style>
  <w:style w:type="paragraph" w:customStyle="1" w:styleId="Indent3">
    <w:name w:val="Indent 3"/>
    <w:basedOn w:val="Normal"/>
    <w:link w:val="Indent3Char"/>
    <w:rsid w:val="00512E7B"/>
    <w:pPr>
      <w:widowControl/>
      <w:suppressAutoHyphens w:val="0"/>
      <w:overflowPunct w:val="0"/>
      <w:autoSpaceDE w:val="0"/>
      <w:autoSpaceDN w:val="0"/>
      <w:spacing w:line="280" w:lineRule="atLeast"/>
      <w:ind w:left="540" w:hanging="540"/>
    </w:pPr>
    <w:rPr>
      <w:rFonts w:asciiTheme="minorHAnsi" w:eastAsiaTheme="minorEastAsia" w:hAnsiTheme="minorHAnsi" w:cstheme="minorBidi"/>
      <w:kern w:val="0"/>
      <w:sz w:val="22"/>
      <w:szCs w:val="22"/>
      <w:lang w:val="tr-TR" w:eastAsia="zh-CN"/>
    </w:rPr>
  </w:style>
  <w:style w:type="character" w:styleId="Hyperlink">
    <w:name w:val="Hyperlink"/>
    <w:basedOn w:val="DefaultParagraphFont"/>
    <w:uiPriority w:val="99"/>
    <w:rsid w:val="00777949"/>
    <w:rPr>
      <w:rFonts w:ascii="Trebuchet MS" w:hAnsi="Trebuchet MS"/>
      <w:color w:val="0000FF"/>
      <w:sz w:val="22"/>
      <w:u w:val="single"/>
    </w:rPr>
  </w:style>
  <w:style w:type="paragraph" w:styleId="TOC9">
    <w:name w:val="toc 9"/>
    <w:basedOn w:val="Normal"/>
    <w:next w:val="Normal"/>
    <w:uiPriority w:val="39"/>
    <w:rsid w:val="00777949"/>
    <w:pPr>
      <w:widowControl/>
      <w:tabs>
        <w:tab w:val="right" w:pos="9526"/>
      </w:tabs>
      <w:suppressAutoHyphens w:val="0"/>
      <w:ind w:left="1760"/>
      <w:jc w:val="left"/>
    </w:pPr>
    <w:rPr>
      <w:rFonts w:ascii="Times New Roman" w:hAnsi="Times New Roman"/>
      <w:kern w:val="0"/>
      <w:sz w:val="20"/>
      <w:szCs w:val="20"/>
      <w:lang w:val="tr-TR" w:eastAsia="de-DE"/>
    </w:rPr>
  </w:style>
  <w:style w:type="paragraph" w:customStyle="1" w:styleId="Level1">
    <w:name w:val="Level 1"/>
    <w:basedOn w:val="Normal"/>
    <w:next w:val="Normal"/>
    <w:uiPriority w:val="99"/>
    <w:rsid w:val="00777949"/>
    <w:pPr>
      <w:numPr>
        <w:numId w:val="8"/>
      </w:numPr>
      <w:suppressAutoHyphens w:val="0"/>
      <w:autoSpaceDE w:val="0"/>
      <w:autoSpaceDN w:val="0"/>
      <w:adjustRightInd w:val="0"/>
      <w:spacing w:after="210" w:line="264" w:lineRule="auto"/>
      <w:outlineLvl w:val="0"/>
    </w:pPr>
    <w:rPr>
      <w:rFonts w:ascii="Arial" w:eastAsia="PMingLiU" w:hAnsi="Arial" w:cs="Arial"/>
      <w:kern w:val="0"/>
      <w:sz w:val="21"/>
      <w:szCs w:val="21"/>
      <w:lang w:val="tr-TR" w:eastAsia="en-GB"/>
    </w:rPr>
  </w:style>
  <w:style w:type="paragraph" w:customStyle="1" w:styleId="Level2">
    <w:name w:val="Level 2"/>
    <w:basedOn w:val="Normal"/>
    <w:next w:val="Normal"/>
    <w:uiPriority w:val="99"/>
    <w:rsid w:val="00777949"/>
    <w:pPr>
      <w:numPr>
        <w:ilvl w:val="1"/>
        <w:numId w:val="8"/>
      </w:numPr>
      <w:suppressAutoHyphens w:val="0"/>
      <w:autoSpaceDE w:val="0"/>
      <w:autoSpaceDN w:val="0"/>
      <w:adjustRightInd w:val="0"/>
      <w:spacing w:after="210" w:line="264" w:lineRule="auto"/>
      <w:outlineLvl w:val="1"/>
    </w:pPr>
    <w:rPr>
      <w:rFonts w:ascii="Arial" w:eastAsia="PMingLiU" w:hAnsi="Arial" w:cs="Arial"/>
      <w:kern w:val="0"/>
      <w:sz w:val="21"/>
      <w:szCs w:val="21"/>
      <w:lang w:val="tr-TR" w:eastAsia="en-GB"/>
    </w:rPr>
  </w:style>
  <w:style w:type="paragraph" w:customStyle="1" w:styleId="Level3">
    <w:name w:val="Level 3"/>
    <w:basedOn w:val="Normal"/>
    <w:next w:val="Normal"/>
    <w:uiPriority w:val="99"/>
    <w:rsid w:val="00777949"/>
    <w:pPr>
      <w:numPr>
        <w:ilvl w:val="2"/>
        <w:numId w:val="8"/>
      </w:numPr>
      <w:suppressAutoHyphens w:val="0"/>
      <w:autoSpaceDE w:val="0"/>
      <w:autoSpaceDN w:val="0"/>
      <w:adjustRightInd w:val="0"/>
      <w:spacing w:after="210" w:line="264" w:lineRule="auto"/>
      <w:outlineLvl w:val="2"/>
    </w:pPr>
    <w:rPr>
      <w:rFonts w:ascii="Arial" w:eastAsia="PMingLiU" w:hAnsi="Arial" w:cs="Arial"/>
      <w:kern w:val="0"/>
      <w:lang w:val="tr-TR" w:eastAsia="en-GB"/>
    </w:rPr>
  </w:style>
  <w:style w:type="character" w:customStyle="1" w:styleId="Heading2Char">
    <w:name w:val="Heading 2 Char"/>
    <w:aliases w:val=". (1.1) Char,§1.1. Char,§1.1 Char,Major Heading Char,Major Heading1 Char,Major Heading2 Char,Major Heading3 Char,Major Heading4 Char,Major Heading5 Char,Major Heading6 Char,Major Heading11 Char,Major Heading21 Char,Major Heading31 Char"/>
    <w:basedOn w:val="DefaultParagraphFont"/>
    <w:link w:val="Heading2"/>
    <w:rsid w:val="00F1485E"/>
    <w:rPr>
      <w:rFonts w:ascii="Trebuchet MS" w:eastAsia="Times New Roman" w:hAnsi="Trebuchet MS" w:cs="Times New Roman"/>
      <w:b/>
      <w:szCs w:val="20"/>
      <w:lang w:eastAsia="de-DE"/>
    </w:rPr>
  </w:style>
  <w:style w:type="paragraph" w:styleId="NoSpacing">
    <w:name w:val="No Spacing"/>
    <w:uiPriority w:val="1"/>
    <w:qFormat/>
    <w:rsid w:val="00F1485E"/>
    <w:pPr>
      <w:spacing w:after="0"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0302431">
      <w:bodyDiv w:val="1"/>
      <w:marLeft w:val="0"/>
      <w:marRight w:val="0"/>
      <w:marTop w:val="0"/>
      <w:marBottom w:val="0"/>
      <w:divBdr>
        <w:top w:val="none" w:sz="0" w:space="0" w:color="auto"/>
        <w:left w:val="none" w:sz="0" w:space="0" w:color="auto"/>
        <w:bottom w:val="none" w:sz="0" w:space="0" w:color="auto"/>
        <w:right w:val="none" w:sz="0" w:space="0" w:color="auto"/>
      </w:divBdr>
      <w:divsChild>
        <w:div w:id="889344023">
          <w:marLeft w:val="0"/>
          <w:marRight w:val="0"/>
          <w:marTop w:val="0"/>
          <w:marBottom w:val="0"/>
          <w:divBdr>
            <w:top w:val="none" w:sz="0" w:space="0" w:color="auto"/>
            <w:left w:val="none" w:sz="0" w:space="0" w:color="auto"/>
            <w:bottom w:val="none" w:sz="0" w:space="0" w:color="auto"/>
            <w:right w:val="none" w:sz="0" w:space="0" w:color="auto"/>
          </w:divBdr>
          <w:divsChild>
            <w:div w:id="1022131537">
              <w:marLeft w:val="0"/>
              <w:marRight w:val="0"/>
              <w:marTop w:val="0"/>
              <w:marBottom w:val="0"/>
              <w:divBdr>
                <w:top w:val="none" w:sz="0" w:space="0" w:color="auto"/>
                <w:left w:val="none" w:sz="0" w:space="0" w:color="auto"/>
                <w:bottom w:val="none" w:sz="0" w:space="0" w:color="auto"/>
                <w:right w:val="none" w:sz="0" w:space="0" w:color="auto"/>
              </w:divBdr>
              <w:divsChild>
                <w:div w:id="631792642">
                  <w:marLeft w:val="0"/>
                  <w:marRight w:val="0"/>
                  <w:marTop w:val="0"/>
                  <w:marBottom w:val="0"/>
                  <w:divBdr>
                    <w:top w:val="none" w:sz="0" w:space="0" w:color="auto"/>
                    <w:left w:val="none" w:sz="0" w:space="0" w:color="auto"/>
                    <w:bottom w:val="none" w:sz="0" w:space="0" w:color="auto"/>
                    <w:right w:val="none" w:sz="0" w:space="0" w:color="auto"/>
                  </w:divBdr>
                  <w:divsChild>
                    <w:div w:id="791676449">
                      <w:marLeft w:val="0"/>
                      <w:marRight w:val="0"/>
                      <w:marTop w:val="0"/>
                      <w:marBottom w:val="0"/>
                      <w:divBdr>
                        <w:top w:val="none" w:sz="0" w:space="0" w:color="auto"/>
                        <w:left w:val="none" w:sz="0" w:space="0" w:color="auto"/>
                        <w:bottom w:val="none" w:sz="0" w:space="0" w:color="auto"/>
                        <w:right w:val="none" w:sz="0" w:space="0" w:color="auto"/>
                      </w:divBdr>
                      <w:divsChild>
                        <w:div w:id="726926140">
                          <w:marLeft w:val="0"/>
                          <w:marRight w:val="0"/>
                          <w:marTop w:val="0"/>
                          <w:marBottom w:val="0"/>
                          <w:divBdr>
                            <w:top w:val="none" w:sz="0" w:space="0" w:color="auto"/>
                            <w:left w:val="none" w:sz="0" w:space="0" w:color="auto"/>
                            <w:bottom w:val="none" w:sz="0" w:space="0" w:color="auto"/>
                            <w:right w:val="none" w:sz="0" w:space="0" w:color="auto"/>
                          </w:divBdr>
                          <w:divsChild>
                            <w:div w:id="1665476078">
                              <w:marLeft w:val="0"/>
                              <w:marRight w:val="0"/>
                              <w:marTop w:val="0"/>
                              <w:marBottom w:val="0"/>
                              <w:divBdr>
                                <w:top w:val="none" w:sz="0" w:space="0" w:color="auto"/>
                                <w:left w:val="none" w:sz="0" w:space="0" w:color="auto"/>
                                <w:bottom w:val="none" w:sz="0" w:space="0" w:color="auto"/>
                                <w:right w:val="none" w:sz="0" w:space="0" w:color="auto"/>
                              </w:divBdr>
                              <w:divsChild>
                                <w:div w:id="1553233624">
                                  <w:marLeft w:val="0"/>
                                  <w:marRight w:val="0"/>
                                  <w:marTop w:val="0"/>
                                  <w:marBottom w:val="0"/>
                                  <w:divBdr>
                                    <w:top w:val="none" w:sz="0" w:space="0" w:color="auto"/>
                                    <w:left w:val="none" w:sz="0" w:space="0" w:color="auto"/>
                                    <w:bottom w:val="none" w:sz="0" w:space="0" w:color="auto"/>
                                    <w:right w:val="none" w:sz="0" w:space="0" w:color="auto"/>
                                  </w:divBdr>
                                  <w:divsChild>
                                    <w:div w:id="1444374110">
                                      <w:marLeft w:val="60"/>
                                      <w:marRight w:val="0"/>
                                      <w:marTop w:val="0"/>
                                      <w:marBottom w:val="0"/>
                                      <w:divBdr>
                                        <w:top w:val="none" w:sz="0" w:space="0" w:color="auto"/>
                                        <w:left w:val="none" w:sz="0" w:space="0" w:color="auto"/>
                                        <w:bottom w:val="none" w:sz="0" w:space="0" w:color="auto"/>
                                        <w:right w:val="none" w:sz="0" w:space="0" w:color="auto"/>
                                      </w:divBdr>
                                      <w:divsChild>
                                        <w:div w:id="1546983915">
                                          <w:marLeft w:val="0"/>
                                          <w:marRight w:val="0"/>
                                          <w:marTop w:val="0"/>
                                          <w:marBottom w:val="0"/>
                                          <w:divBdr>
                                            <w:top w:val="none" w:sz="0" w:space="0" w:color="auto"/>
                                            <w:left w:val="none" w:sz="0" w:space="0" w:color="auto"/>
                                            <w:bottom w:val="none" w:sz="0" w:space="0" w:color="auto"/>
                                            <w:right w:val="none" w:sz="0" w:space="0" w:color="auto"/>
                                          </w:divBdr>
                                          <w:divsChild>
                                            <w:div w:id="897321517">
                                              <w:marLeft w:val="0"/>
                                              <w:marRight w:val="0"/>
                                              <w:marTop w:val="0"/>
                                              <w:marBottom w:val="120"/>
                                              <w:divBdr>
                                                <w:top w:val="single" w:sz="6" w:space="0" w:color="F5F5F5"/>
                                                <w:left w:val="single" w:sz="6" w:space="0" w:color="F5F5F5"/>
                                                <w:bottom w:val="single" w:sz="6" w:space="0" w:color="F5F5F5"/>
                                                <w:right w:val="single" w:sz="6" w:space="0" w:color="F5F5F5"/>
                                              </w:divBdr>
                                              <w:divsChild>
                                                <w:div w:id="1359965143">
                                                  <w:marLeft w:val="0"/>
                                                  <w:marRight w:val="0"/>
                                                  <w:marTop w:val="0"/>
                                                  <w:marBottom w:val="0"/>
                                                  <w:divBdr>
                                                    <w:top w:val="none" w:sz="0" w:space="0" w:color="auto"/>
                                                    <w:left w:val="none" w:sz="0" w:space="0" w:color="auto"/>
                                                    <w:bottom w:val="none" w:sz="0" w:space="0" w:color="auto"/>
                                                    <w:right w:val="none" w:sz="0" w:space="0" w:color="auto"/>
                                                  </w:divBdr>
                                                  <w:divsChild>
                                                    <w:div w:id="1986271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59620305">
      <w:bodyDiv w:val="1"/>
      <w:marLeft w:val="0"/>
      <w:marRight w:val="0"/>
      <w:marTop w:val="0"/>
      <w:marBottom w:val="0"/>
      <w:divBdr>
        <w:top w:val="none" w:sz="0" w:space="0" w:color="auto"/>
        <w:left w:val="none" w:sz="0" w:space="0" w:color="auto"/>
        <w:bottom w:val="none" w:sz="0" w:space="0" w:color="auto"/>
        <w:right w:val="none" w:sz="0" w:space="0" w:color="auto"/>
      </w:divBdr>
    </w:div>
    <w:div w:id="677729937">
      <w:bodyDiv w:val="1"/>
      <w:marLeft w:val="0"/>
      <w:marRight w:val="0"/>
      <w:marTop w:val="0"/>
      <w:marBottom w:val="0"/>
      <w:divBdr>
        <w:top w:val="none" w:sz="0" w:space="0" w:color="auto"/>
        <w:left w:val="none" w:sz="0" w:space="0" w:color="auto"/>
        <w:bottom w:val="none" w:sz="0" w:space="0" w:color="auto"/>
        <w:right w:val="none" w:sz="0" w:space="0" w:color="auto"/>
      </w:divBdr>
    </w:div>
    <w:div w:id="985013615">
      <w:bodyDiv w:val="1"/>
      <w:marLeft w:val="0"/>
      <w:marRight w:val="0"/>
      <w:marTop w:val="0"/>
      <w:marBottom w:val="0"/>
      <w:divBdr>
        <w:top w:val="none" w:sz="0" w:space="0" w:color="auto"/>
        <w:left w:val="none" w:sz="0" w:space="0" w:color="auto"/>
        <w:bottom w:val="none" w:sz="0" w:space="0" w:color="auto"/>
        <w:right w:val="none" w:sz="0" w:space="0" w:color="auto"/>
      </w:divBdr>
    </w:div>
    <w:div w:id="1137456420">
      <w:bodyDiv w:val="1"/>
      <w:marLeft w:val="0"/>
      <w:marRight w:val="0"/>
      <w:marTop w:val="0"/>
      <w:marBottom w:val="0"/>
      <w:divBdr>
        <w:top w:val="none" w:sz="0" w:space="0" w:color="auto"/>
        <w:left w:val="none" w:sz="0" w:space="0" w:color="auto"/>
        <w:bottom w:val="none" w:sz="0" w:space="0" w:color="auto"/>
        <w:right w:val="none" w:sz="0" w:space="0" w:color="auto"/>
      </w:divBdr>
    </w:div>
    <w:div w:id="1519734005">
      <w:bodyDiv w:val="1"/>
      <w:marLeft w:val="0"/>
      <w:marRight w:val="0"/>
      <w:marTop w:val="0"/>
      <w:marBottom w:val="0"/>
      <w:divBdr>
        <w:top w:val="none" w:sz="0" w:space="0" w:color="auto"/>
        <w:left w:val="none" w:sz="0" w:space="0" w:color="auto"/>
        <w:bottom w:val="none" w:sz="0" w:space="0" w:color="auto"/>
        <w:right w:val="none" w:sz="0" w:space="0" w:color="auto"/>
      </w:divBdr>
    </w:div>
    <w:div w:id="1945651289">
      <w:bodyDiv w:val="1"/>
      <w:marLeft w:val="0"/>
      <w:marRight w:val="0"/>
      <w:marTop w:val="0"/>
      <w:marBottom w:val="0"/>
      <w:divBdr>
        <w:top w:val="none" w:sz="0" w:space="0" w:color="auto"/>
        <w:left w:val="none" w:sz="0" w:space="0" w:color="auto"/>
        <w:bottom w:val="none" w:sz="0" w:space="0" w:color="auto"/>
        <w:right w:val="none" w:sz="0" w:space="0" w:color="auto"/>
      </w:divBdr>
    </w:div>
    <w:div w:id="214643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titus xmlns="http://schemas.titus.com/TitusProperties/">
  <TitusGUID xmlns="">5c00c63f-9ed8-42a0-8a6d-70efa95bc774</TitusGUID>
  <TitusMetadata xmlns="">eyJucyI6Imh0dHBzOlwvXC90YW5hcC5jb20iLCJwcm9wcyI6W3sibiI6IkNsYXNzaWZpY2F0aW9uIiwidmFscyI6W3sidmFsdWUiOiJLLTZmMGJjODBmIn1dfSx7Im4iOiJLVktLIiwidmFscyI6W3sidmFsdWUiOiJOLWM1YjkzYzc5In1dfSx7Im4iOiJWaXN1YWxNYXJraW5nIiwidmFscyI6W3sidmFsdWUiOiJSZW1vdmVUYWcifV19XX0=</TitusMetadata>
</titus>
</file>

<file path=customXml/itemProps1.xml><?xml version="1.0" encoding="utf-8"?>
<ds:datastoreItem xmlns:ds="http://schemas.openxmlformats.org/officeDocument/2006/customXml" ds:itemID="{DD715B6B-ADD0-4FA9-9552-4C62957567BD}">
  <ds:schemaRefs>
    <ds:schemaRef ds:uri="http://schemas.titus.com/TitusProperties/"/>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484</TotalTime>
  <Pages>5</Pages>
  <Words>1877</Words>
  <Characters>10705</Characters>
  <Application>Microsoft Office Word</Application>
  <DocSecurity>0</DocSecurity>
  <Lines>89</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ILF</Company>
  <LinksUpToDate>false</LinksUpToDate>
  <CharactersWithSpaces>12557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Nuray HARMANDAR</dc:creator>
  <cp:keywords>K-6f0bc80f, N-c5b93c79</cp:keywords>
  <cp:lastModifiedBy>Ahmet HASTURK</cp:lastModifiedBy>
  <cp:revision>223</cp:revision>
  <cp:lastPrinted>2019-06-24T12:05:00Z</cp:lastPrinted>
  <dcterms:created xsi:type="dcterms:W3CDTF">2021-10-06T19:16:00Z</dcterms:created>
  <dcterms:modified xsi:type="dcterms:W3CDTF">2026-03-12T06:48:00Z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5c00c63f-9ed8-42a0-8a6d-70efa95bc774</vt:lpwstr>
  </property>
  <property fmtid="{D5CDD505-2E9C-101B-9397-08002B2CF9AE}" pid="3" name="Classification">
    <vt:lpwstr>K-6f0bc80f</vt:lpwstr>
  </property>
  <property fmtid="{D5CDD505-2E9C-101B-9397-08002B2CF9AE}" pid="4" name="KVKK">
    <vt:lpwstr>N-c5b93c79</vt:lpwstr>
  </property>
  <property fmtid="{D5CDD505-2E9C-101B-9397-08002B2CF9AE}" pid="5" name="VisualMarking">
    <vt:lpwstr>RemoveTag</vt:lpwstr>
  </property>
</Properties>
</file>